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E3E47E7" w:rsidR="009714FE" w:rsidRDefault="00915645">
      <w:r>
        <w:rPr>
          <w:noProof/>
        </w:rPr>
        <w:drawing>
          <wp:inline distT="0" distB="0" distL="0" distR="0" wp14:anchorId="4659587C" wp14:editId="0DA6818A">
            <wp:extent cx="5579304" cy="30861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3792" cy="3088583"/>
                    </a:xfrm>
                    <a:prstGeom prst="rect">
                      <a:avLst/>
                    </a:prstGeom>
                    <a:noFill/>
                    <a:ln>
                      <a:noFill/>
                    </a:ln>
                  </pic:spPr>
                </pic:pic>
              </a:graphicData>
            </a:graphic>
          </wp:inline>
        </w:drawing>
      </w:r>
      <w:r>
        <w:rPr>
          <w:rFonts w:ascii="Calibri" w:hAnsi="Calibri" w:cs="Calibri"/>
          <w:color w:val="000000"/>
          <w:shd w:val="clear" w:color="auto" w:fill="FFFFFF"/>
        </w:rPr>
        <w:br/>
      </w:r>
    </w:p>
    <w:p w14:paraId="07EA9D82" w14:textId="77777777" w:rsidR="0069627E" w:rsidRDefault="0069627E"/>
    <w:p w14:paraId="4700C037" w14:textId="77777777" w:rsidR="0069627E" w:rsidRDefault="0069627E"/>
    <w:p w14:paraId="2228D2DC" w14:textId="77777777" w:rsidR="0069627E" w:rsidRDefault="0069627E"/>
    <w:p w14:paraId="4CE1C507" w14:textId="526834B7" w:rsidR="0069627E" w:rsidRPr="0069627E" w:rsidRDefault="0069627E" w:rsidP="0069627E">
      <w:pPr>
        <w:jc w:val="center"/>
        <w:rPr>
          <w:rFonts w:ascii="Arial" w:hAnsi="Arial" w:cs="Arial"/>
          <w:b/>
          <w:bCs/>
          <w:sz w:val="56"/>
          <w:szCs w:val="56"/>
        </w:rPr>
      </w:pPr>
      <w:r w:rsidRPr="0069627E">
        <w:rPr>
          <w:rFonts w:ascii="Arial" w:hAnsi="Arial" w:cs="Arial"/>
          <w:b/>
          <w:bCs/>
          <w:sz w:val="56"/>
          <w:szCs w:val="56"/>
        </w:rPr>
        <w:t>Cold Weather Plan for England:</w:t>
      </w:r>
    </w:p>
    <w:p w14:paraId="60DD82C3" w14:textId="0E9D194E" w:rsidR="0069627E" w:rsidRDefault="0069627E" w:rsidP="0069627E">
      <w:pPr>
        <w:jc w:val="center"/>
        <w:rPr>
          <w:rFonts w:ascii="Arial" w:hAnsi="Arial" w:cs="Arial"/>
          <w:b/>
          <w:bCs/>
          <w:sz w:val="56"/>
          <w:szCs w:val="56"/>
        </w:rPr>
      </w:pPr>
      <w:r w:rsidRPr="0069627E">
        <w:rPr>
          <w:rFonts w:ascii="Arial" w:hAnsi="Arial" w:cs="Arial"/>
          <w:b/>
          <w:bCs/>
          <w:sz w:val="56"/>
          <w:szCs w:val="56"/>
        </w:rPr>
        <w:t>Bath and North East Somerset Delivery Framework</w:t>
      </w:r>
    </w:p>
    <w:p w14:paraId="64E17617" w14:textId="77777777" w:rsidR="0069627E" w:rsidRDefault="0069627E" w:rsidP="0069627E">
      <w:pPr>
        <w:jc w:val="center"/>
        <w:rPr>
          <w:rFonts w:ascii="Arial" w:hAnsi="Arial" w:cs="Arial"/>
          <w:b/>
          <w:bCs/>
          <w:sz w:val="56"/>
          <w:szCs w:val="56"/>
        </w:rPr>
      </w:pPr>
    </w:p>
    <w:p w14:paraId="118D8DC2" w14:textId="77777777" w:rsidR="0069627E" w:rsidRDefault="0069627E" w:rsidP="0069627E">
      <w:pPr>
        <w:jc w:val="center"/>
        <w:rPr>
          <w:rFonts w:ascii="Arial" w:hAnsi="Arial" w:cs="Arial"/>
          <w:b/>
          <w:bCs/>
          <w:sz w:val="56"/>
          <w:szCs w:val="56"/>
        </w:rPr>
      </w:pPr>
    </w:p>
    <w:p w14:paraId="28F28726" w14:textId="77777777" w:rsidR="0069627E" w:rsidRDefault="0069627E" w:rsidP="0018398C">
      <w:pPr>
        <w:rPr>
          <w:rFonts w:ascii="Arial" w:hAnsi="Arial" w:cs="Arial"/>
          <w:b/>
          <w:bCs/>
          <w:sz w:val="56"/>
          <w:szCs w:val="56"/>
        </w:rPr>
      </w:pPr>
    </w:p>
    <w:p w14:paraId="76FD5B0A" w14:textId="77777777" w:rsidR="0018398C" w:rsidRDefault="0018398C" w:rsidP="0018398C">
      <w:pPr>
        <w:rPr>
          <w:rFonts w:ascii="Arial" w:hAnsi="Arial" w:cs="Arial"/>
          <w:b/>
          <w:bCs/>
          <w:sz w:val="56"/>
          <w:szCs w:val="56"/>
        </w:rPr>
      </w:pPr>
    </w:p>
    <w:tbl>
      <w:tblPr>
        <w:tblStyle w:val="TableGrid"/>
        <w:tblW w:w="0" w:type="auto"/>
        <w:tblLook w:val="04A0" w:firstRow="1" w:lastRow="0" w:firstColumn="1" w:lastColumn="0" w:noHBand="0" w:noVBand="1"/>
      </w:tblPr>
      <w:tblGrid>
        <w:gridCol w:w="2122"/>
        <w:gridCol w:w="2268"/>
      </w:tblGrid>
      <w:tr w:rsidR="0018398C" w14:paraId="06EA804E" w14:textId="77777777" w:rsidTr="0018398C">
        <w:tc>
          <w:tcPr>
            <w:tcW w:w="2122" w:type="dxa"/>
          </w:tcPr>
          <w:p w14:paraId="6075F903" w14:textId="48C37BB9" w:rsidR="0018398C" w:rsidRDefault="0018398C" w:rsidP="0018398C">
            <w:pPr>
              <w:rPr>
                <w:rFonts w:ascii="Arial" w:hAnsi="Arial" w:cs="Arial"/>
                <w:b/>
                <w:bCs/>
                <w:sz w:val="20"/>
                <w:szCs w:val="20"/>
              </w:rPr>
            </w:pPr>
            <w:r>
              <w:rPr>
                <w:rFonts w:ascii="Arial" w:hAnsi="Arial" w:cs="Arial"/>
                <w:b/>
                <w:bCs/>
                <w:sz w:val="20"/>
                <w:szCs w:val="20"/>
              </w:rPr>
              <w:t>Valid From</w:t>
            </w:r>
          </w:p>
        </w:tc>
        <w:tc>
          <w:tcPr>
            <w:tcW w:w="2268" w:type="dxa"/>
          </w:tcPr>
          <w:p w14:paraId="28DED051" w14:textId="59C26F64" w:rsidR="0018398C" w:rsidRDefault="00F2239E" w:rsidP="0018398C">
            <w:pPr>
              <w:rPr>
                <w:rFonts w:ascii="Arial" w:hAnsi="Arial" w:cs="Arial"/>
                <w:b/>
                <w:bCs/>
                <w:sz w:val="20"/>
                <w:szCs w:val="20"/>
              </w:rPr>
            </w:pPr>
            <w:r>
              <w:rPr>
                <w:rFonts w:ascii="Arial" w:hAnsi="Arial" w:cs="Arial"/>
                <w:b/>
                <w:bCs/>
                <w:sz w:val="20"/>
                <w:szCs w:val="20"/>
              </w:rPr>
              <w:t>28/12/2022</w:t>
            </w:r>
          </w:p>
        </w:tc>
      </w:tr>
      <w:tr w:rsidR="0018398C" w14:paraId="1B98EADA" w14:textId="77777777" w:rsidTr="0018398C">
        <w:tc>
          <w:tcPr>
            <w:tcW w:w="2122" w:type="dxa"/>
          </w:tcPr>
          <w:p w14:paraId="6D48F1BF" w14:textId="0330F640" w:rsidR="0018398C" w:rsidRDefault="0018398C" w:rsidP="0018398C">
            <w:pPr>
              <w:rPr>
                <w:rFonts w:ascii="Arial" w:hAnsi="Arial" w:cs="Arial"/>
                <w:b/>
                <w:bCs/>
                <w:sz w:val="20"/>
                <w:szCs w:val="20"/>
              </w:rPr>
            </w:pPr>
            <w:r>
              <w:rPr>
                <w:rFonts w:ascii="Arial" w:hAnsi="Arial" w:cs="Arial"/>
                <w:b/>
                <w:bCs/>
                <w:sz w:val="20"/>
                <w:szCs w:val="20"/>
              </w:rPr>
              <w:t>Date of Issue</w:t>
            </w:r>
          </w:p>
        </w:tc>
        <w:tc>
          <w:tcPr>
            <w:tcW w:w="2268" w:type="dxa"/>
          </w:tcPr>
          <w:p w14:paraId="226F1C2F" w14:textId="17E8A929" w:rsidR="0018398C" w:rsidRDefault="00F2239E" w:rsidP="0018398C">
            <w:pPr>
              <w:rPr>
                <w:rFonts w:ascii="Arial" w:hAnsi="Arial" w:cs="Arial"/>
                <w:b/>
                <w:bCs/>
                <w:sz w:val="20"/>
                <w:szCs w:val="20"/>
              </w:rPr>
            </w:pPr>
            <w:r>
              <w:rPr>
                <w:rFonts w:ascii="Arial" w:hAnsi="Arial" w:cs="Arial"/>
                <w:b/>
                <w:bCs/>
                <w:sz w:val="20"/>
                <w:szCs w:val="20"/>
              </w:rPr>
              <w:t>28/12/2022</w:t>
            </w:r>
          </w:p>
        </w:tc>
      </w:tr>
    </w:tbl>
    <w:p w14:paraId="720514E7" w14:textId="77777777" w:rsidR="0018398C" w:rsidRDefault="0018398C" w:rsidP="0018398C">
      <w:pPr>
        <w:rPr>
          <w:rFonts w:ascii="Arial" w:hAnsi="Arial" w:cs="Arial"/>
          <w:b/>
          <w:bCs/>
          <w:sz w:val="20"/>
          <w:szCs w:val="20"/>
        </w:rPr>
      </w:pPr>
    </w:p>
    <w:p w14:paraId="1C4B235B" w14:textId="77777777" w:rsidR="0018398C" w:rsidRDefault="0018398C" w:rsidP="0018398C">
      <w:pPr>
        <w:rPr>
          <w:rFonts w:ascii="Arial" w:hAnsi="Arial" w:cs="Arial"/>
          <w:b/>
          <w:bCs/>
          <w:sz w:val="20"/>
          <w:szCs w:val="20"/>
        </w:rPr>
      </w:pPr>
    </w:p>
    <w:sdt>
      <w:sdtPr>
        <w:rPr>
          <w:rFonts w:asciiTheme="minorHAnsi" w:eastAsiaTheme="minorHAnsi" w:hAnsiTheme="minorHAnsi" w:cstheme="minorBidi"/>
          <w:color w:val="auto"/>
          <w:sz w:val="22"/>
          <w:szCs w:val="22"/>
          <w:lang w:val="en-GB"/>
        </w:rPr>
        <w:id w:val="467327633"/>
        <w:docPartObj>
          <w:docPartGallery w:val="Table of Contents"/>
          <w:docPartUnique/>
        </w:docPartObj>
      </w:sdtPr>
      <w:sdtEndPr>
        <w:rPr>
          <w:b/>
          <w:bCs/>
          <w:noProof/>
        </w:rPr>
      </w:sdtEndPr>
      <w:sdtContent>
        <w:p w14:paraId="6051774E" w14:textId="0CC57386" w:rsidR="004D628F" w:rsidRDefault="004D628F">
          <w:pPr>
            <w:pStyle w:val="TOCHeading"/>
            <w:rPr>
              <w:rFonts w:ascii="Arial" w:hAnsi="Arial" w:cs="Arial"/>
              <w:color w:val="auto"/>
              <w:sz w:val="36"/>
              <w:szCs w:val="36"/>
            </w:rPr>
          </w:pPr>
          <w:r w:rsidRPr="004D628F">
            <w:rPr>
              <w:rFonts w:ascii="Arial" w:hAnsi="Arial" w:cs="Arial"/>
              <w:color w:val="auto"/>
              <w:sz w:val="36"/>
              <w:szCs w:val="36"/>
            </w:rPr>
            <w:t>Contents</w:t>
          </w:r>
        </w:p>
        <w:p w14:paraId="763459ED" w14:textId="77777777" w:rsidR="004D628F" w:rsidRPr="00EF772A" w:rsidRDefault="004D628F" w:rsidP="00EF772A">
          <w:pPr>
            <w:spacing w:line="360" w:lineRule="auto"/>
            <w:rPr>
              <w:rFonts w:ascii="Arial" w:hAnsi="Arial" w:cs="Arial"/>
              <w:sz w:val="24"/>
              <w:szCs w:val="24"/>
              <w:lang w:val="en-US"/>
            </w:rPr>
          </w:pPr>
        </w:p>
        <w:p w14:paraId="6725F52C" w14:textId="2D6C6CC0" w:rsidR="00EF772A" w:rsidRPr="00EF772A" w:rsidRDefault="004D628F" w:rsidP="00EF772A">
          <w:pPr>
            <w:pStyle w:val="TOC1"/>
            <w:tabs>
              <w:tab w:val="left" w:pos="440"/>
              <w:tab w:val="right" w:leader="dot" w:pos="9016"/>
            </w:tabs>
            <w:spacing w:line="360" w:lineRule="auto"/>
            <w:rPr>
              <w:rFonts w:ascii="Arial" w:eastAsiaTheme="minorEastAsia" w:hAnsi="Arial" w:cs="Arial"/>
              <w:noProof/>
              <w:sz w:val="24"/>
              <w:szCs w:val="24"/>
              <w:lang w:eastAsia="en-GB"/>
            </w:rPr>
          </w:pPr>
          <w:r w:rsidRPr="00EF772A">
            <w:rPr>
              <w:rFonts w:ascii="Arial" w:hAnsi="Arial" w:cs="Arial"/>
              <w:sz w:val="24"/>
              <w:szCs w:val="24"/>
            </w:rPr>
            <w:fldChar w:fldCharType="begin"/>
          </w:r>
          <w:r w:rsidRPr="00EF772A">
            <w:rPr>
              <w:rFonts w:ascii="Arial" w:hAnsi="Arial" w:cs="Arial"/>
              <w:sz w:val="24"/>
              <w:szCs w:val="24"/>
            </w:rPr>
            <w:instrText xml:space="preserve"> TOC \o "1-3" \h \z \u </w:instrText>
          </w:r>
          <w:r w:rsidRPr="00EF772A">
            <w:rPr>
              <w:rFonts w:ascii="Arial" w:hAnsi="Arial" w:cs="Arial"/>
              <w:sz w:val="24"/>
              <w:szCs w:val="24"/>
            </w:rPr>
            <w:fldChar w:fldCharType="separate"/>
          </w:r>
          <w:hyperlink w:anchor="_Toc121213167" w:history="1">
            <w:r w:rsidR="00EF772A" w:rsidRPr="00EF772A">
              <w:rPr>
                <w:rStyle w:val="Hyperlink"/>
                <w:rFonts w:ascii="Arial" w:hAnsi="Arial" w:cs="Arial"/>
                <w:noProof/>
                <w:sz w:val="24"/>
                <w:szCs w:val="24"/>
              </w:rPr>
              <w:t>1.</w:t>
            </w:r>
            <w:r w:rsidR="00EF772A" w:rsidRPr="00EF772A">
              <w:rPr>
                <w:rFonts w:ascii="Arial" w:eastAsiaTheme="minorEastAsia" w:hAnsi="Arial" w:cs="Arial"/>
                <w:noProof/>
                <w:sz w:val="24"/>
                <w:szCs w:val="24"/>
                <w:lang w:eastAsia="en-GB"/>
              </w:rPr>
              <w:tab/>
            </w:r>
            <w:r w:rsidR="00EF772A" w:rsidRPr="00EF772A">
              <w:rPr>
                <w:rStyle w:val="Hyperlink"/>
                <w:rFonts w:ascii="Arial" w:hAnsi="Arial" w:cs="Arial"/>
                <w:noProof/>
                <w:sz w:val="24"/>
                <w:szCs w:val="24"/>
              </w:rPr>
              <w:t>Introduction</w:t>
            </w:r>
            <w:r w:rsidR="00EF772A" w:rsidRPr="00EF772A">
              <w:rPr>
                <w:rFonts w:ascii="Arial" w:hAnsi="Arial" w:cs="Arial"/>
                <w:noProof/>
                <w:webHidden/>
                <w:sz w:val="24"/>
                <w:szCs w:val="24"/>
              </w:rPr>
              <w:tab/>
            </w:r>
            <w:r w:rsidR="00EF772A" w:rsidRPr="00EF772A">
              <w:rPr>
                <w:rFonts w:ascii="Arial" w:hAnsi="Arial" w:cs="Arial"/>
                <w:noProof/>
                <w:webHidden/>
                <w:sz w:val="24"/>
                <w:szCs w:val="24"/>
              </w:rPr>
              <w:fldChar w:fldCharType="begin"/>
            </w:r>
            <w:r w:rsidR="00EF772A" w:rsidRPr="00EF772A">
              <w:rPr>
                <w:rFonts w:ascii="Arial" w:hAnsi="Arial" w:cs="Arial"/>
                <w:noProof/>
                <w:webHidden/>
                <w:sz w:val="24"/>
                <w:szCs w:val="24"/>
              </w:rPr>
              <w:instrText xml:space="preserve"> PAGEREF _Toc121213167 \h </w:instrText>
            </w:r>
            <w:r w:rsidR="00EF772A" w:rsidRPr="00EF772A">
              <w:rPr>
                <w:rFonts w:ascii="Arial" w:hAnsi="Arial" w:cs="Arial"/>
                <w:noProof/>
                <w:webHidden/>
                <w:sz w:val="24"/>
                <w:szCs w:val="24"/>
              </w:rPr>
            </w:r>
            <w:r w:rsidR="00EF772A" w:rsidRPr="00EF772A">
              <w:rPr>
                <w:rFonts w:ascii="Arial" w:hAnsi="Arial" w:cs="Arial"/>
                <w:noProof/>
                <w:webHidden/>
                <w:sz w:val="24"/>
                <w:szCs w:val="24"/>
              </w:rPr>
              <w:fldChar w:fldCharType="separate"/>
            </w:r>
            <w:r w:rsidR="00EF772A" w:rsidRPr="00EF772A">
              <w:rPr>
                <w:rFonts w:ascii="Arial" w:hAnsi="Arial" w:cs="Arial"/>
                <w:noProof/>
                <w:webHidden/>
                <w:sz w:val="24"/>
                <w:szCs w:val="24"/>
              </w:rPr>
              <w:t>2</w:t>
            </w:r>
            <w:r w:rsidR="00EF772A" w:rsidRPr="00EF772A">
              <w:rPr>
                <w:rFonts w:ascii="Arial" w:hAnsi="Arial" w:cs="Arial"/>
                <w:noProof/>
                <w:webHidden/>
                <w:sz w:val="24"/>
                <w:szCs w:val="24"/>
              </w:rPr>
              <w:fldChar w:fldCharType="end"/>
            </w:r>
          </w:hyperlink>
        </w:p>
        <w:p w14:paraId="363B9777" w14:textId="78228E19" w:rsidR="00EF772A" w:rsidRPr="00EF772A" w:rsidRDefault="00EF772A" w:rsidP="00EF772A">
          <w:pPr>
            <w:pStyle w:val="TOC2"/>
            <w:tabs>
              <w:tab w:val="right" w:leader="dot" w:pos="9016"/>
            </w:tabs>
            <w:spacing w:line="360" w:lineRule="auto"/>
            <w:rPr>
              <w:rFonts w:ascii="Arial" w:eastAsiaTheme="minorEastAsia" w:hAnsi="Arial" w:cs="Arial"/>
              <w:noProof/>
              <w:sz w:val="24"/>
              <w:szCs w:val="24"/>
              <w:lang w:eastAsia="en-GB"/>
            </w:rPr>
          </w:pPr>
          <w:hyperlink w:anchor="_Toc121213168" w:history="1">
            <w:r w:rsidRPr="00EF772A">
              <w:rPr>
                <w:rStyle w:val="Hyperlink"/>
                <w:rFonts w:ascii="Arial" w:hAnsi="Arial" w:cs="Arial"/>
                <w:noProof/>
                <w:sz w:val="24"/>
                <w:szCs w:val="24"/>
              </w:rPr>
              <w:t>1.1 Plan Activation</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_Toc121213168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2</w:t>
            </w:r>
            <w:r w:rsidRPr="00EF772A">
              <w:rPr>
                <w:rFonts w:ascii="Arial" w:hAnsi="Arial" w:cs="Arial"/>
                <w:noProof/>
                <w:webHidden/>
                <w:sz w:val="24"/>
                <w:szCs w:val="24"/>
              </w:rPr>
              <w:fldChar w:fldCharType="end"/>
            </w:r>
          </w:hyperlink>
        </w:p>
        <w:p w14:paraId="272E7B16" w14:textId="17980AF2"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69" w:history="1">
            <w:r w:rsidRPr="00EF772A">
              <w:rPr>
                <w:rStyle w:val="Hyperlink"/>
                <w:rFonts w:ascii="Arial" w:hAnsi="Arial" w:cs="Arial"/>
                <w:noProof/>
                <w:sz w:val="24"/>
                <w:szCs w:val="24"/>
              </w:rPr>
              <w:t>1.2</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Associated Plans &amp; Documents</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_Toc121213169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3</w:t>
            </w:r>
            <w:r w:rsidRPr="00EF772A">
              <w:rPr>
                <w:rFonts w:ascii="Arial" w:hAnsi="Arial" w:cs="Arial"/>
                <w:noProof/>
                <w:webHidden/>
                <w:sz w:val="24"/>
                <w:szCs w:val="24"/>
              </w:rPr>
              <w:fldChar w:fldCharType="end"/>
            </w:r>
          </w:hyperlink>
        </w:p>
        <w:p w14:paraId="3D34C014" w14:textId="5FE94CF4"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70" w:history="1">
            <w:r w:rsidRPr="00EF772A">
              <w:rPr>
                <w:rStyle w:val="Hyperlink"/>
                <w:rFonts w:ascii="Arial" w:hAnsi="Arial" w:cs="Arial"/>
                <w:noProof/>
                <w:sz w:val="24"/>
                <w:szCs w:val="24"/>
              </w:rPr>
              <w:t>1.3</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Aim</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_Toc121213170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3</w:t>
            </w:r>
            <w:r w:rsidRPr="00EF772A">
              <w:rPr>
                <w:rFonts w:ascii="Arial" w:hAnsi="Arial" w:cs="Arial"/>
                <w:noProof/>
                <w:webHidden/>
                <w:sz w:val="24"/>
                <w:szCs w:val="24"/>
              </w:rPr>
              <w:fldChar w:fldCharType="end"/>
            </w:r>
          </w:hyperlink>
        </w:p>
        <w:p w14:paraId="2BB984E0" w14:textId="48DA957A" w:rsidR="00EF772A" w:rsidRPr="00EF772A" w:rsidRDefault="00EF772A" w:rsidP="00EF772A">
          <w:pPr>
            <w:pStyle w:val="TOC2"/>
            <w:tabs>
              <w:tab w:val="right" w:leader="dot" w:pos="9016"/>
            </w:tabs>
            <w:spacing w:line="360" w:lineRule="auto"/>
            <w:rPr>
              <w:rFonts w:ascii="Arial" w:eastAsiaTheme="minorEastAsia" w:hAnsi="Arial" w:cs="Arial"/>
              <w:noProof/>
              <w:sz w:val="24"/>
              <w:szCs w:val="24"/>
              <w:lang w:eastAsia="en-GB"/>
            </w:rPr>
          </w:pPr>
          <w:hyperlink w:anchor="_Toc121213171" w:history="1">
            <w:r w:rsidRPr="00EF772A">
              <w:rPr>
                <w:rStyle w:val="Hyperlink"/>
                <w:rFonts w:ascii="Arial" w:hAnsi="Arial" w:cs="Arial"/>
                <w:noProof/>
                <w:sz w:val="24"/>
                <w:szCs w:val="24"/>
              </w:rPr>
              <w:t>1.4 Objectives</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_Toc121213171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3</w:t>
            </w:r>
            <w:r w:rsidRPr="00EF772A">
              <w:rPr>
                <w:rFonts w:ascii="Arial" w:hAnsi="Arial" w:cs="Arial"/>
                <w:noProof/>
                <w:webHidden/>
                <w:sz w:val="24"/>
                <w:szCs w:val="24"/>
              </w:rPr>
              <w:fldChar w:fldCharType="end"/>
            </w:r>
          </w:hyperlink>
        </w:p>
        <w:p w14:paraId="072B5567" w14:textId="667DDFFA"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72" w:history="1">
            <w:r w:rsidRPr="00EF772A">
              <w:rPr>
                <w:rStyle w:val="Hyperlink"/>
                <w:rFonts w:ascii="Arial" w:hAnsi="Arial" w:cs="Arial"/>
                <w:noProof/>
                <w:sz w:val="24"/>
                <w:szCs w:val="24"/>
              </w:rPr>
              <w:t>1.4</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Limitations</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_Toc121213172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3</w:t>
            </w:r>
            <w:r w:rsidRPr="00EF772A">
              <w:rPr>
                <w:rFonts w:ascii="Arial" w:hAnsi="Arial" w:cs="Arial"/>
                <w:noProof/>
                <w:webHidden/>
                <w:sz w:val="24"/>
                <w:szCs w:val="24"/>
              </w:rPr>
              <w:fldChar w:fldCharType="end"/>
            </w:r>
          </w:hyperlink>
        </w:p>
        <w:p w14:paraId="24780399" w14:textId="223B63D0" w:rsidR="00EF772A" w:rsidRPr="00EF772A" w:rsidRDefault="00EF772A" w:rsidP="00EF772A">
          <w:pPr>
            <w:pStyle w:val="TOC1"/>
            <w:tabs>
              <w:tab w:val="left" w:pos="440"/>
              <w:tab w:val="right" w:leader="dot" w:pos="9016"/>
            </w:tabs>
            <w:spacing w:line="360" w:lineRule="auto"/>
            <w:rPr>
              <w:rFonts w:ascii="Arial" w:eastAsiaTheme="minorEastAsia" w:hAnsi="Arial" w:cs="Arial"/>
              <w:noProof/>
              <w:sz w:val="24"/>
              <w:szCs w:val="24"/>
              <w:lang w:eastAsia="en-GB"/>
            </w:rPr>
          </w:pPr>
          <w:hyperlink w:anchor="_Toc121213173" w:history="1">
            <w:r w:rsidRPr="00EF772A">
              <w:rPr>
                <w:rStyle w:val="Hyperlink"/>
                <w:rFonts w:ascii="Arial" w:hAnsi="Arial" w:cs="Arial"/>
                <w:noProof/>
                <w:sz w:val="24"/>
                <w:szCs w:val="24"/>
              </w:rPr>
              <w:t>2.</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Cold Weather Alert Service</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_Toc121213173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4</w:t>
            </w:r>
            <w:r w:rsidRPr="00EF772A">
              <w:rPr>
                <w:rFonts w:ascii="Arial" w:hAnsi="Arial" w:cs="Arial"/>
                <w:noProof/>
                <w:webHidden/>
                <w:sz w:val="24"/>
                <w:szCs w:val="24"/>
              </w:rPr>
              <w:fldChar w:fldCharType="end"/>
            </w:r>
          </w:hyperlink>
        </w:p>
        <w:p w14:paraId="2B2EBA62" w14:textId="6E451BD4" w:rsidR="00EF772A" w:rsidRPr="00EF772A" w:rsidRDefault="00EF772A" w:rsidP="00EF772A">
          <w:pPr>
            <w:pStyle w:val="TOC1"/>
            <w:tabs>
              <w:tab w:val="left" w:pos="440"/>
              <w:tab w:val="right" w:leader="dot" w:pos="9016"/>
            </w:tabs>
            <w:spacing w:line="360" w:lineRule="auto"/>
            <w:rPr>
              <w:rFonts w:ascii="Arial" w:eastAsiaTheme="minorEastAsia" w:hAnsi="Arial" w:cs="Arial"/>
              <w:noProof/>
              <w:sz w:val="24"/>
              <w:szCs w:val="24"/>
              <w:lang w:eastAsia="en-GB"/>
            </w:rPr>
          </w:pPr>
          <w:hyperlink w:anchor="_Toc121213174" w:history="1">
            <w:r w:rsidRPr="00EF772A">
              <w:rPr>
                <w:rStyle w:val="Hyperlink"/>
                <w:rFonts w:ascii="Arial" w:hAnsi="Arial" w:cs="Arial"/>
                <w:noProof/>
                <w:sz w:val="24"/>
                <w:szCs w:val="24"/>
              </w:rPr>
              <w:t>3.</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Alert Distribution</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_Toc121213174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4</w:t>
            </w:r>
            <w:r w:rsidRPr="00EF772A">
              <w:rPr>
                <w:rFonts w:ascii="Arial" w:hAnsi="Arial" w:cs="Arial"/>
                <w:noProof/>
                <w:webHidden/>
                <w:sz w:val="24"/>
                <w:szCs w:val="24"/>
              </w:rPr>
              <w:fldChar w:fldCharType="end"/>
            </w:r>
          </w:hyperlink>
        </w:p>
        <w:p w14:paraId="3AB1051D" w14:textId="256CB5AC" w:rsidR="00EF772A" w:rsidRPr="00EF772A" w:rsidRDefault="00EF772A" w:rsidP="00EF772A">
          <w:pPr>
            <w:pStyle w:val="TOC1"/>
            <w:tabs>
              <w:tab w:val="left" w:pos="440"/>
              <w:tab w:val="right" w:leader="dot" w:pos="9016"/>
            </w:tabs>
            <w:spacing w:line="360" w:lineRule="auto"/>
            <w:rPr>
              <w:rFonts w:ascii="Arial" w:eastAsiaTheme="minorEastAsia" w:hAnsi="Arial" w:cs="Arial"/>
              <w:noProof/>
              <w:sz w:val="24"/>
              <w:szCs w:val="24"/>
              <w:lang w:eastAsia="en-GB"/>
            </w:rPr>
          </w:pPr>
          <w:hyperlink w:anchor="_Toc121213175" w:history="1">
            <w:r w:rsidRPr="00EF772A">
              <w:rPr>
                <w:rStyle w:val="Hyperlink"/>
                <w:rFonts w:ascii="Arial" w:hAnsi="Arial" w:cs="Arial"/>
                <w:noProof/>
                <w:sz w:val="24"/>
                <w:szCs w:val="24"/>
              </w:rPr>
              <w:t>4.</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Roles and Responsibilities</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_Toc121213175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5</w:t>
            </w:r>
            <w:r w:rsidRPr="00EF772A">
              <w:rPr>
                <w:rFonts w:ascii="Arial" w:hAnsi="Arial" w:cs="Arial"/>
                <w:noProof/>
                <w:webHidden/>
                <w:sz w:val="24"/>
                <w:szCs w:val="24"/>
              </w:rPr>
              <w:fldChar w:fldCharType="end"/>
            </w:r>
          </w:hyperlink>
        </w:p>
        <w:p w14:paraId="341DF643" w14:textId="34C9FB98" w:rsidR="00EF772A" w:rsidRPr="00EF772A" w:rsidRDefault="00EF772A" w:rsidP="00EF772A">
          <w:pPr>
            <w:pStyle w:val="TOC2"/>
            <w:tabs>
              <w:tab w:val="right" w:leader="dot" w:pos="9016"/>
            </w:tabs>
            <w:spacing w:line="360" w:lineRule="auto"/>
            <w:rPr>
              <w:rFonts w:ascii="Arial" w:eastAsiaTheme="minorEastAsia" w:hAnsi="Arial" w:cs="Arial"/>
              <w:noProof/>
              <w:sz w:val="24"/>
              <w:szCs w:val="24"/>
              <w:lang w:eastAsia="en-GB"/>
            </w:rPr>
          </w:pPr>
          <w:hyperlink w:anchor="_Toc121213176" w:history="1">
            <w:r w:rsidRPr="00EF772A">
              <w:rPr>
                <w:rStyle w:val="Hyperlink"/>
                <w:rFonts w:ascii="Arial" w:hAnsi="Arial" w:cs="Arial"/>
                <w:noProof/>
                <w:sz w:val="24"/>
                <w:szCs w:val="24"/>
              </w:rPr>
              <w:t>4.1 All Services: Generic Actions</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_Toc121213176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6</w:t>
            </w:r>
            <w:r w:rsidRPr="00EF772A">
              <w:rPr>
                <w:rFonts w:ascii="Arial" w:hAnsi="Arial" w:cs="Arial"/>
                <w:noProof/>
                <w:webHidden/>
                <w:sz w:val="24"/>
                <w:szCs w:val="24"/>
              </w:rPr>
              <w:fldChar w:fldCharType="end"/>
            </w:r>
          </w:hyperlink>
        </w:p>
        <w:p w14:paraId="7C7D422D" w14:textId="7776C9C2"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77" w:history="1">
            <w:r w:rsidRPr="00EF772A">
              <w:rPr>
                <w:rStyle w:val="Hyperlink"/>
                <w:rFonts w:ascii="Arial" w:hAnsi="Arial" w:cs="Arial"/>
                <w:noProof/>
                <w:sz w:val="24"/>
                <w:szCs w:val="24"/>
              </w:rPr>
              <w:t>4.2</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Emergency Management</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_Toc121213177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6</w:t>
            </w:r>
            <w:r w:rsidRPr="00EF772A">
              <w:rPr>
                <w:rFonts w:ascii="Arial" w:hAnsi="Arial" w:cs="Arial"/>
                <w:noProof/>
                <w:webHidden/>
                <w:sz w:val="24"/>
                <w:szCs w:val="24"/>
              </w:rPr>
              <w:fldChar w:fldCharType="end"/>
            </w:r>
          </w:hyperlink>
        </w:p>
        <w:p w14:paraId="6C60B061" w14:textId="05F6D3C2"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78" w:history="1">
            <w:r w:rsidRPr="00EF772A">
              <w:rPr>
                <w:rStyle w:val="Hyperlink"/>
                <w:rFonts w:ascii="Arial" w:hAnsi="Arial" w:cs="Arial"/>
                <w:noProof/>
                <w:sz w:val="24"/>
                <w:szCs w:val="24"/>
              </w:rPr>
              <w:t>4.3</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Public Health</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_Toc121213178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7</w:t>
            </w:r>
            <w:r w:rsidRPr="00EF772A">
              <w:rPr>
                <w:rFonts w:ascii="Arial" w:hAnsi="Arial" w:cs="Arial"/>
                <w:noProof/>
                <w:webHidden/>
                <w:sz w:val="24"/>
                <w:szCs w:val="24"/>
              </w:rPr>
              <w:fldChar w:fldCharType="end"/>
            </w:r>
          </w:hyperlink>
        </w:p>
        <w:p w14:paraId="545B7924" w14:textId="5696403C"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79" w:history="1">
            <w:r w:rsidRPr="00EF772A">
              <w:rPr>
                <w:rStyle w:val="Hyperlink"/>
                <w:rFonts w:ascii="Arial" w:hAnsi="Arial" w:cs="Arial"/>
                <w:noProof/>
                <w:sz w:val="24"/>
                <w:szCs w:val="24"/>
              </w:rPr>
              <w:t>4.4</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Commissioners of Health and Social Care and Local Authority</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_Toc121213179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7</w:t>
            </w:r>
            <w:r w:rsidRPr="00EF772A">
              <w:rPr>
                <w:rFonts w:ascii="Arial" w:hAnsi="Arial" w:cs="Arial"/>
                <w:noProof/>
                <w:webHidden/>
                <w:sz w:val="24"/>
                <w:szCs w:val="24"/>
              </w:rPr>
              <w:fldChar w:fldCharType="end"/>
            </w:r>
          </w:hyperlink>
        </w:p>
        <w:p w14:paraId="54433650" w14:textId="16846870"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80" w:history="1">
            <w:r w:rsidRPr="00EF772A">
              <w:rPr>
                <w:rStyle w:val="Hyperlink"/>
                <w:rFonts w:ascii="Arial" w:hAnsi="Arial" w:cs="Arial"/>
                <w:noProof/>
                <w:sz w:val="24"/>
                <w:szCs w:val="24"/>
              </w:rPr>
              <w:t>4.5</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Provider Organisations for Health &amp; Social Care</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_Toc121213180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9</w:t>
            </w:r>
            <w:r w:rsidRPr="00EF772A">
              <w:rPr>
                <w:rFonts w:ascii="Arial" w:hAnsi="Arial" w:cs="Arial"/>
                <w:noProof/>
                <w:webHidden/>
                <w:sz w:val="24"/>
                <w:szCs w:val="24"/>
              </w:rPr>
              <w:fldChar w:fldCharType="end"/>
            </w:r>
          </w:hyperlink>
        </w:p>
        <w:p w14:paraId="31878BE8" w14:textId="2DEA14B8"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81" w:history="1">
            <w:r w:rsidRPr="00EF772A">
              <w:rPr>
                <w:rStyle w:val="Hyperlink"/>
                <w:rFonts w:ascii="Arial" w:hAnsi="Arial" w:cs="Arial"/>
                <w:noProof/>
                <w:sz w:val="24"/>
                <w:szCs w:val="24"/>
              </w:rPr>
              <w:t>4.6</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Frontline Staff for Health and Social Care</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_Toc121213181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11</w:t>
            </w:r>
            <w:r w:rsidRPr="00EF772A">
              <w:rPr>
                <w:rFonts w:ascii="Arial" w:hAnsi="Arial" w:cs="Arial"/>
                <w:noProof/>
                <w:webHidden/>
                <w:sz w:val="24"/>
                <w:szCs w:val="24"/>
              </w:rPr>
              <w:fldChar w:fldCharType="end"/>
            </w:r>
          </w:hyperlink>
        </w:p>
        <w:p w14:paraId="380F0BE3" w14:textId="60AE62C4" w:rsidR="00EF772A" w:rsidRPr="00EF772A" w:rsidRDefault="00EF772A" w:rsidP="00EF772A">
          <w:pPr>
            <w:pStyle w:val="TOC2"/>
            <w:tabs>
              <w:tab w:val="left" w:pos="880"/>
              <w:tab w:val="right" w:leader="dot" w:pos="9016"/>
            </w:tabs>
            <w:spacing w:line="360" w:lineRule="auto"/>
            <w:rPr>
              <w:rFonts w:ascii="Arial" w:eastAsiaTheme="minorEastAsia" w:hAnsi="Arial" w:cs="Arial"/>
              <w:noProof/>
              <w:sz w:val="24"/>
              <w:szCs w:val="24"/>
              <w:lang w:eastAsia="en-GB"/>
            </w:rPr>
          </w:pPr>
          <w:hyperlink w:anchor="_Toc121213182" w:history="1">
            <w:r w:rsidRPr="00EF772A">
              <w:rPr>
                <w:rStyle w:val="Hyperlink"/>
                <w:rFonts w:ascii="Arial" w:hAnsi="Arial" w:cs="Arial"/>
                <w:noProof/>
                <w:sz w:val="24"/>
                <w:szCs w:val="24"/>
              </w:rPr>
              <w:t>4.7</w:t>
            </w:r>
            <w:r w:rsidRPr="00EF772A">
              <w:rPr>
                <w:rFonts w:ascii="Arial" w:eastAsiaTheme="minorEastAsia" w:hAnsi="Arial" w:cs="Arial"/>
                <w:noProof/>
                <w:sz w:val="24"/>
                <w:szCs w:val="24"/>
                <w:lang w:eastAsia="en-GB"/>
              </w:rPr>
              <w:tab/>
            </w:r>
            <w:r w:rsidRPr="00EF772A">
              <w:rPr>
                <w:rStyle w:val="Hyperlink"/>
                <w:rFonts w:ascii="Arial" w:hAnsi="Arial" w:cs="Arial"/>
                <w:noProof/>
                <w:sz w:val="24"/>
                <w:szCs w:val="24"/>
              </w:rPr>
              <w:t>Voluntary and Community Sector</w:t>
            </w:r>
            <w:r w:rsidRPr="00EF772A">
              <w:rPr>
                <w:rFonts w:ascii="Arial" w:hAnsi="Arial" w:cs="Arial"/>
                <w:noProof/>
                <w:webHidden/>
                <w:sz w:val="24"/>
                <w:szCs w:val="24"/>
              </w:rPr>
              <w:tab/>
            </w:r>
            <w:r w:rsidRPr="00EF772A">
              <w:rPr>
                <w:rFonts w:ascii="Arial" w:hAnsi="Arial" w:cs="Arial"/>
                <w:noProof/>
                <w:webHidden/>
                <w:sz w:val="24"/>
                <w:szCs w:val="24"/>
              </w:rPr>
              <w:fldChar w:fldCharType="begin"/>
            </w:r>
            <w:r w:rsidRPr="00EF772A">
              <w:rPr>
                <w:rFonts w:ascii="Arial" w:hAnsi="Arial" w:cs="Arial"/>
                <w:noProof/>
                <w:webHidden/>
                <w:sz w:val="24"/>
                <w:szCs w:val="24"/>
              </w:rPr>
              <w:instrText xml:space="preserve"> PAGEREF _Toc121213182 \h </w:instrText>
            </w:r>
            <w:r w:rsidRPr="00EF772A">
              <w:rPr>
                <w:rFonts w:ascii="Arial" w:hAnsi="Arial" w:cs="Arial"/>
                <w:noProof/>
                <w:webHidden/>
                <w:sz w:val="24"/>
                <w:szCs w:val="24"/>
              </w:rPr>
            </w:r>
            <w:r w:rsidRPr="00EF772A">
              <w:rPr>
                <w:rFonts w:ascii="Arial" w:hAnsi="Arial" w:cs="Arial"/>
                <w:noProof/>
                <w:webHidden/>
                <w:sz w:val="24"/>
                <w:szCs w:val="24"/>
              </w:rPr>
              <w:fldChar w:fldCharType="separate"/>
            </w:r>
            <w:r w:rsidRPr="00EF772A">
              <w:rPr>
                <w:rFonts w:ascii="Arial" w:hAnsi="Arial" w:cs="Arial"/>
                <w:noProof/>
                <w:webHidden/>
                <w:sz w:val="24"/>
                <w:szCs w:val="24"/>
              </w:rPr>
              <w:t>13</w:t>
            </w:r>
            <w:r w:rsidRPr="00EF772A">
              <w:rPr>
                <w:rFonts w:ascii="Arial" w:hAnsi="Arial" w:cs="Arial"/>
                <w:noProof/>
                <w:webHidden/>
                <w:sz w:val="24"/>
                <w:szCs w:val="24"/>
              </w:rPr>
              <w:fldChar w:fldCharType="end"/>
            </w:r>
          </w:hyperlink>
        </w:p>
        <w:p w14:paraId="305ADC1B" w14:textId="3447DDAE" w:rsidR="004D628F" w:rsidRDefault="004D628F" w:rsidP="00EF772A">
          <w:pPr>
            <w:spacing w:line="360" w:lineRule="auto"/>
          </w:pPr>
          <w:r w:rsidRPr="00EF772A">
            <w:rPr>
              <w:rFonts w:ascii="Arial" w:hAnsi="Arial" w:cs="Arial"/>
              <w:noProof/>
              <w:sz w:val="24"/>
              <w:szCs w:val="24"/>
            </w:rPr>
            <w:fldChar w:fldCharType="end"/>
          </w:r>
        </w:p>
      </w:sdtContent>
    </w:sdt>
    <w:p w14:paraId="2B76D97C" w14:textId="77777777" w:rsidR="0018398C" w:rsidRDefault="0018398C" w:rsidP="0018398C">
      <w:pPr>
        <w:rPr>
          <w:rFonts w:ascii="Arial" w:hAnsi="Arial" w:cs="Arial"/>
          <w:b/>
          <w:bCs/>
          <w:sz w:val="20"/>
          <w:szCs w:val="20"/>
        </w:rPr>
      </w:pPr>
    </w:p>
    <w:p w14:paraId="5BEACEBF" w14:textId="77777777" w:rsidR="00CA7A46" w:rsidRDefault="00CA7A46" w:rsidP="0018398C">
      <w:pPr>
        <w:rPr>
          <w:rFonts w:ascii="Arial" w:hAnsi="Arial" w:cs="Arial"/>
          <w:b/>
          <w:bCs/>
          <w:sz w:val="20"/>
          <w:szCs w:val="20"/>
        </w:rPr>
      </w:pPr>
    </w:p>
    <w:p w14:paraId="5C512A6B" w14:textId="77777777" w:rsidR="00CA7A46" w:rsidRDefault="00CA7A46" w:rsidP="0018398C">
      <w:pPr>
        <w:rPr>
          <w:rFonts w:ascii="Arial" w:hAnsi="Arial" w:cs="Arial"/>
          <w:b/>
          <w:bCs/>
          <w:sz w:val="20"/>
          <w:szCs w:val="20"/>
        </w:rPr>
      </w:pPr>
    </w:p>
    <w:p w14:paraId="7BF10BA8" w14:textId="77777777" w:rsidR="00CA7A46" w:rsidRDefault="00CA7A46" w:rsidP="0018398C">
      <w:pPr>
        <w:rPr>
          <w:rFonts w:ascii="Arial" w:hAnsi="Arial" w:cs="Arial"/>
          <w:b/>
          <w:bCs/>
          <w:sz w:val="20"/>
          <w:szCs w:val="20"/>
        </w:rPr>
      </w:pPr>
    </w:p>
    <w:p w14:paraId="1C537383" w14:textId="77777777" w:rsidR="00CA7A46" w:rsidRDefault="00CA7A46" w:rsidP="0018398C">
      <w:pPr>
        <w:rPr>
          <w:rFonts w:ascii="Arial" w:hAnsi="Arial" w:cs="Arial"/>
          <w:b/>
          <w:bCs/>
          <w:sz w:val="20"/>
          <w:szCs w:val="20"/>
        </w:rPr>
      </w:pPr>
    </w:p>
    <w:p w14:paraId="684BB02F" w14:textId="77777777" w:rsidR="00CA7A46" w:rsidRDefault="00CA7A46" w:rsidP="0018398C">
      <w:pPr>
        <w:rPr>
          <w:rFonts w:ascii="Arial" w:hAnsi="Arial" w:cs="Arial"/>
          <w:b/>
          <w:bCs/>
          <w:sz w:val="20"/>
          <w:szCs w:val="20"/>
        </w:rPr>
      </w:pPr>
    </w:p>
    <w:p w14:paraId="56C0EBA2" w14:textId="18C620EE" w:rsidR="00CA7A46" w:rsidRDefault="00CA7A46" w:rsidP="0018398C">
      <w:pPr>
        <w:rPr>
          <w:rFonts w:ascii="Arial" w:hAnsi="Arial" w:cs="Arial"/>
          <w:b/>
          <w:bCs/>
          <w:sz w:val="20"/>
          <w:szCs w:val="20"/>
        </w:rPr>
      </w:pPr>
    </w:p>
    <w:p w14:paraId="03EA1B63" w14:textId="77777777" w:rsidR="00EF772A" w:rsidRDefault="00EF772A" w:rsidP="0018398C">
      <w:pPr>
        <w:rPr>
          <w:rFonts w:ascii="Arial" w:hAnsi="Arial" w:cs="Arial"/>
          <w:b/>
          <w:bCs/>
          <w:sz w:val="20"/>
          <w:szCs w:val="20"/>
        </w:rPr>
      </w:pPr>
    </w:p>
    <w:p w14:paraId="21356644" w14:textId="77777777" w:rsidR="004D628F" w:rsidRDefault="004D628F" w:rsidP="0018398C">
      <w:pPr>
        <w:rPr>
          <w:rFonts w:ascii="Arial" w:hAnsi="Arial" w:cs="Arial"/>
          <w:b/>
          <w:bCs/>
          <w:sz w:val="20"/>
          <w:szCs w:val="20"/>
        </w:rPr>
      </w:pPr>
    </w:p>
    <w:p w14:paraId="1DC98834" w14:textId="61BB497A" w:rsidR="00CA7A46" w:rsidRDefault="00CA7A46" w:rsidP="00CA7A46">
      <w:pPr>
        <w:pStyle w:val="Heading1"/>
        <w:numPr>
          <w:ilvl w:val="0"/>
          <w:numId w:val="3"/>
        </w:numPr>
        <w:rPr>
          <w:rFonts w:ascii="Arial" w:hAnsi="Arial" w:cs="Arial"/>
          <w:b/>
          <w:bCs/>
          <w:color w:val="auto"/>
        </w:rPr>
      </w:pPr>
      <w:bookmarkStart w:id="0" w:name="_Toc121213167"/>
      <w:r w:rsidRPr="00CA7A46">
        <w:rPr>
          <w:rFonts w:ascii="Arial" w:hAnsi="Arial" w:cs="Arial"/>
          <w:b/>
          <w:bCs/>
          <w:color w:val="auto"/>
        </w:rPr>
        <w:lastRenderedPageBreak/>
        <w:t>Introduction</w:t>
      </w:r>
      <w:bookmarkEnd w:id="0"/>
    </w:p>
    <w:p w14:paraId="2C6D4463" w14:textId="77777777" w:rsidR="00CA7A46" w:rsidRDefault="00CA7A46" w:rsidP="00CA7A46"/>
    <w:p w14:paraId="5EA86826" w14:textId="71634B77" w:rsidR="00CA7A46" w:rsidRPr="009D39E2" w:rsidRDefault="00CA7A46" w:rsidP="00CA7A46">
      <w:pPr>
        <w:rPr>
          <w:rFonts w:ascii="Arial" w:hAnsi="Arial" w:cs="Arial"/>
          <w:sz w:val="24"/>
          <w:szCs w:val="24"/>
        </w:rPr>
      </w:pPr>
      <w:r w:rsidRPr="009D39E2">
        <w:rPr>
          <w:rFonts w:ascii="Arial" w:hAnsi="Arial" w:cs="Arial"/>
          <w:sz w:val="24"/>
          <w:szCs w:val="24"/>
        </w:rPr>
        <w:t xml:space="preserve">Key public health messages and detailed guidance are available </w:t>
      </w:r>
      <w:r w:rsidR="00DD5494" w:rsidRPr="009D39E2">
        <w:rPr>
          <w:rFonts w:ascii="Arial" w:hAnsi="Arial" w:cs="Arial"/>
          <w:sz w:val="24"/>
          <w:szCs w:val="24"/>
        </w:rPr>
        <w:t xml:space="preserve">in the </w:t>
      </w:r>
      <w:hyperlink r:id="rId10" w:history="1">
        <w:r w:rsidR="00DD5494" w:rsidRPr="009D39E2">
          <w:rPr>
            <w:rStyle w:val="Hyperlink"/>
            <w:rFonts w:ascii="Arial" w:hAnsi="Arial" w:cs="Arial"/>
            <w:sz w:val="24"/>
            <w:szCs w:val="24"/>
          </w:rPr>
          <w:t>Cold Weather Plan for England 2022-2023.</w:t>
        </w:r>
      </w:hyperlink>
    </w:p>
    <w:p w14:paraId="27076AE6" w14:textId="7B8BCB35" w:rsidR="009D39E2" w:rsidRPr="00A74E26" w:rsidRDefault="009D39E2" w:rsidP="00A74E26">
      <w:pPr>
        <w:pStyle w:val="Heading2"/>
        <w:rPr>
          <w:rFonts w:ascii="Arial" w:hAnsi="Arial" w:cs="Arial"/>
          <w:b/>
          <w:bCs/>
        </w:rPr>
      </w:pPr>
      <w:r>
        <w:br/>
      </w:r>
      <w:bookmarkStart w:id="1" w:name="_Toc121213168"/>
      <w:r w:rsidRPr="00A74E26">
        <w:rPr>
          <w:rFonts w:ascii="Arial" w:hAnsi="Arial" w:cs="Arial"/>
          <w:b/>
          <w:bCs/>
          <w:color w:val="auto"/>
        </w:rPr>
        <w:t>1.1 Plan Activation</w:t>
      </w:r>
      <w:bookmarkEnd w:id="1"/>
    </w:p>
    <w:p w14:paraId="4EE6B09A" w14:textId="60DA6140" w:rsidR="00A74E26" w:rsidRDefault="00A74E26" w:rsidP="00CA7A46">
      <w:pPr>
        <w:rPr>
          <w:rFonts w:ascii="Arial" w:hAnsi="Arial" w:cs="Arial"/>
          <w:sz w:val="24"/>
          <w:szCs w:val="24"/>
        </w:rPr>
      </w:pPr>
      <w:r>
        <w:br/>
      </w:r>
      <w:r w:rsidRPr="00A74E26">
        <w:rPr>
          <w:rFonts w:ascii="Arial" w:hAnsi="Arial" w:cs="Arial"/>
          <w:sz w:val="24"/>
          <w:szCs w:val="24"/>
        </w:rPr>
        <w:t>Level 1 of this plan will be activated annually in line with the Met Office Cold Weather Alert Service on the 1st of November until the 31st of March, after this time the risk of severe cold weather is negligible.</w:t>
      </w:r>
    </w:p>
    <w:p w14:paraId="2BE24E7D" w14:textId="5424FF82" w:rsidR="00A74E26" w:rsidRDefault="00A74E26" w:rsidP="00CA7A46">
      <w:pPr>
        <w:rPr>
          <w:rFonts w:ascii="Arial" w:hAnsi="Arial" w:cs="Arial"/>
          <w:sz w:val="24"/>
          <w:szCs w:val="24"/>
        </w:rPr>
      </w:pPr>
      <w:r>
        <w:rPr>
          <w:rFonts w:ascii="Arial" w:hAnsi="Arial" w:cs="Arial"/>
          <w:sz w:val="24"/>
          <w:szCs w:val="24"/>
        </w:rPr>
        <w:t xml:space="preserve">Notification of activation and any subsequent alert will be communicated </w:t>
      </w:r>
      <w:r w:rsidRPr="00711934">
        <w:rPr>
          <w:rFonts w:ascii="Arial" w:hAnsi="Arial" w:cs="Arial"/>
          <w:sz w:val="24"/>
          <w:szCs w:val="24"/>
        </w:rPr>
        <w:t xml:space="preserve">to </w:t>
      </w:r>
      <w:r w:rsidR="00711934" w:rsidRPr="00711934">
        <w:rPr>
          <w:rFonts w:ascii="Arial" w:hAnsi="Arial" w:cs="Arial"/>
          <w:sz w:val="24"/>
          <w:szCs w:val="24"/>
        </w:rPr>
        <w:t>Strategic and Service managers as well as community and voluntary organisations</w:t>
      </w:r>
      <w:r w:rsidR="00355EB8">
        <w:rPr>
          <w:rFonts w:ascii="Arial" w:hAnsi="Arial" w:cs="Arial"/>
          <w:color w:val="FF0000"/>
          <w:sz w:val="24"/>
          <w:szCs w:val="24"/>
        </w:rPr>
        <w:t xml:space="preserve"> </w:t>
      </w:r>
      <w:r w:rsidR="00355EB8">
        <w:rPr>
          <w:rFonts w:ascii="Arial" w:hAnsi="Arial" w:cs="Arial"/>
          <w:sz w:val="24"/>
          <w:szCs w:val="24"/>
        </w:rPr>
        <w:t xml:space="preserve">by </w:t>
      </w:r>
      <w:r w:rsidR="001068F3">
        <w:rPr>
          <w:rFonts w:ascii="Arial" w:hAnsi="Arial" w:cs="Arial"/>
          <w:sz w:val="24"/>
          <w:szCs w:val="24"/>
        </w:rPr>
        <w:t>Emergency Management</w:t>
      </w:r>
      <w:r w:rsidR="00355EB8">
        <w:rPr>
          <w:rFonts w:ascii="Arial" w:hAnsi="Arial" w:cs="Arial"/>
          <w:sz w:val="24"/>
          <w:szCs w:val="24"/>
        </w:rPr>
        <w:t xml:space="preserve"> </w:t>
      </w:r>
      <w:r w:rsidR="00106218">
        <w:rPr>
          <w:rFonts w:ascii="Arial" w:hAnsi="Arial" w:cs="Arial"/>
          <w:sz w:val="24"/>
          <w:szCs w:val="24"/>
        </w:rPr>
        <w:t xml:space="preserve">via an email alert. </w:t>
      </w:r>
    </w:p>
    <w:p w14:paraId="1BEA2BB0" w14:textId="1152271E" w:rsidR="00106218" w:rsidRDefault="00206B13" w:rsidP="008B75D1">
      <w:pPr>
        <w:pStyle w:val="Heading2"/>
        <w:numPr>
          <w:ilvl w:val="1"/>
          <w:numId w:val="3"/>
        </w:numPr>
        <w:rPr>
          <w:rFonts w:ascii="Arial" w:hAnsi="Arial" w:cs="Arial"/>
          <w:b/>
          <w:bCs/>
          <w:color w:val="auto"/>
          <w:sz w:val="24"/>
          <w:szCs w:val="24"/>
        </w:rPr>
      </w:pPr>
      <w:bookmarkStart w:id="2" w:name="_Toc121213169"/>
      <w:r w:rsidRPr="00206B13">
        <w:rPr>
          <w:rFonts w:ascii="Arial" w:hAnsi="Arial" w:cs="Arial"/>
          <w:b/>
          <w:bCs/>
          <w:color w:val="auto"/>
          <w:sz w:val="24"/>
          <w:szCs w:val="24"/>
        </w:rPr>
        <w:t>Associated Plans &amp; Documents</w:t>
      </w:r>
      <w:bookmarkEnd w:id="2"/>
      <w:r>
        <w:rPr>
          <w:rFonts w:ascii="Arial" w:hAnsi="Arial" w:cs="Arial"/>
          <w:b/>
          <w:bCs/>
          <w:color w:val="auto"/>
          <w:sz w:val="24"/>
          <w:szCs w:val="24"/>
        </w:rPr>
        <w:br/>
      </w:r>
    </w:p>
    <w:p w14:paraId="709098B1" w14:textId="631A4EF1" w:rsidR="00206B13" w:rsidRPr="00E72E43" w:rsidRDefault="008B75D1" w:rsidP="008B75D1">
      <w:pPr>
        <w:pStyle w:val="ListParagraph"/>
        <w:numPr>
          <w:ilvl w:val="0"/>
          <w:numId w:val="4"/>
        </w:numPr>
        <w:rPr>
          <w:rFonts w:ascii="Arial" w:hAnsi="Arial" w:cs="Arial"/>
          <w:sz w:val="24"/>
          <w:szCs w:val="24"/>
        </w:rPr>
      </w:pPr>
      <w:r w:rsidRPr="00E72E43">
        <w:rPr>
          <w:rFonts w:ascii="Arial" w:hAnsi="Arial" w:cs="Arial"/>
          <w:sz w:val="24"/>
          <w:szCs w:val="24"/>
        </w:rPr>
        <w:t>The Cold Weather Plan for England (UK Health Security Agency)</w:t>
      </w:r>
    </w:p>
    <w:p w14:paraId="2F0618E8" w14:textId="53121D15" w:rsidR="008B75D1" w:rsidRDefault="00E72E43" w:rsidP="008B75D1">
      <w:pPr>
        <w:pStyle w:val="ListParagraph"/>
        <w:numPr>
          <w:ilvl w:val="0"/>
          <w:numId w:val="4"/>
        </w:numPr>
        <w:rPr>
          <w:rFonts w:ascii="Arial" w:hAnsi="Arial" w:cs="Arial"/>
          <w:sz w:val="24"/>
          <w:szCs w:val="24"/>
        </w:rPr>
      </w:pPr>
      <w:r w:rsidRPr="00E72E43">
        <w:rPr>
          <w:rFonts w:ascii="Arial" w:hAnsi="Arial" w:cs="Arial"/>
          <w:sz w:val="24"/>
          <w:szCs w:val="24"/>
        </w:rPr>
        <w:t xml:space="preserve">Cold Weather plan for England: Making the case </w:t>
      </w:r>
      <w:proofErr w:type="gramStart"/>
      <w:r w:rsidRPr="00E72E43">
        <w:rPr>
          <w:rFonts w:ascii="Arial" w:hAnsi="Arial" w:cs="Arial"/>
          <w:sz w:val="24"/>
          <w:szCs w:val="24"/>
        </w:rPr>
        <w:t>why</w:t>
      </w:r>
      <w:proofErr w:type="gramEnd"/>
      <w:r w:rsidRPr="00E72E43">
        <w:rPr>
          <w:rFonts w:ascii="Arial" w:hAnsi="Arial" w:cs="Arial"/>
          <w:sz w:val="24"/>
          <w:szCs w:val="24"/>
        </w:rPr>
        <w:t xml:space="preserve"> long-term strategic planning for cold weather is essential to health and wellbeing (UK Health Security Agency)</w:t>
      </w:r>
    </w:p>
    <w:p w14:paraId="26E40001" w14:textId="2863BFC3" w:rsidR="00B472BC" w:rsidRDefault="003D0758" w:rsidP="003D0758">
      <w:pPr>
        <w:pStyle w:val="Heading2"/>
        <w:numPr>
          <w:ilvl w:val="1"/>
          <w:numId w:val="3"/>
        </w:numPr>
        <w:rPr>
          <w:rFonts w:ascii="Arial" w:hAnsi="Arial" w:cs="Arial"/>
          <w:b/>
          <w:bCs/>
          <w:color w:val="auto"/>
          <w:sz w:val="24"/>
          <w:szCs w:val="24"/>
        </w:rPr>
      </w:pPr>
      <w:bookmarkStart w:id="3" w:name="_Toc121213170"/>
      <w:r w:rsidRPr="003D0758">
        <w:rPr>
          <w:rFonts w:ascii="Arial" w:hAnsi="Arial" w:cs="Arial"/>
          <w:b/>
          <w:bCs/>
          <w:color w:val="auto"/>
          <w:sz w:val="24"/>
          <w:szCs w:val="24"/>
        </w:rPr>
        <w:t>Aim</w:t>
      </w:r>
      <w:bookmarkEnd w:id="3"/>
    </w:p>
    <w:p w14:paraId="4F5455D7" w14:textId="74EB1273" w:rsidR="003D0758" w:rsidRDefault="003D0758" w:rsidP="003D0758">
      <w:pPr>
        <w:rPr>
          <w:rFonts w:ascii="Arial" w:hAnsi="Arial" w:cs="Arial"/>
          <w:sz w:val="24"/>
          <w:szCs w:val="24"/>
        </w:rPr>
      </w:pPr>
      <w:r>
        <w:br/>
      </w:r>
      <w:r w:rsidRPr="003D0758">
        <w:rPr>
          <w:rFonts w:ascii="Arial" w:hAnsi="Arial" w:cs="Arial"/>
          <w:sz w:val="24"/>
          <w:szCs w:val="24"/>
        </w:rPr>
        <w:t xml:space="preserve">The aim of this plan is to outline the processes and arrangements in place across </w:t>
      </w:r>
      <w:r w:rsidR="00ED1423">
        <w:rPr>
          <w:rFonts w:ascii="Arial" w:hAnsi="Arial" w:cs="Arial"/>
          <w:sz w:val="24"/>
          <w:szCs w:val="24"/>
        </w:rPr>
        <w:t xml:space="preserve">Bath and North East </w:t>
      </w:r>
      <w:r w:rsidRPr="003D0758">
        <w:rPr>
          <w:rFonts w:ascii="Arial" w:hAnsi="Arial" w:cs="Arial"/>
          <w:sz w:val="24"/>
          <w:szCs w:val="24"/>
        </w:rPr>
        <w:t>Somerset to deliver the actions outlined in the Cold Weather Plan for England.</w:t>
      </w:r>
    </w:p>
    <w:p w14:paraId="3B81CF55" w14:textId="07145A58" w:rsidR="003D0758" w:rsidRPr="00A1572B" w:rsidRDefault="00A1572B" w:rsidP="00A1572B">
      <w:pPr>
        <w:pStyle w:val="Heading2"/>
        <w:rPr>
          <w:rFonts w:ascii="Arial" w:hAnsi="Arial" w:cs="Arial"/>
          <w:b/>
          <w:bCs/>
          <w:color w:val="auto"/>
        </w:rPr>
      </w:pPr>
      <w:bookmarkStart w:id="4" w:name="_Toc121213171"/>
      <w:r w:rsidRPr="00A1572B">
        <w:rPr>
          <w:rFonts w:ascii="Arial" w:hAnsi="Arial" w:cs="Arial"/>
          <w:b/>
          <w:bCs/>
          <w:color w:val="auto"/>
        </w:rPr>
        <w:t>1.4 Objectives</w:t>
      </w:r>
      <w:bookmarkEnd w:id="4"/>
    </w:p>
    <w:p w14:paraId="3E02834D" w14:textId="77777777" w:rsidR="00A1572B" w:rsidRDefault="00A1572B" w:rsidP="00A1572B"/>
    <w:p w14:paraId="2AB2D895" w14:textId="77777777" w:rsidR="00E83693" w:rsidRPr="007B4244" w:rsidRDefault="00E83693" w:rsidP="00A1572B">
      <w:pPr>
        <w:pStyle w:val="ListParagraph"/>
        <w:numPr>
          <w:ilvl w:val="0"/>
          <w:numId w:val="7"/>
        </w:numPr>
        <w:rPr>
          <w:rFonts w:ascii="Arial" w:hAnsi="Arial" w:cs="Arial"/>
          <w:sz w:val="24"/>
          <w:szCs w:val="24"/>
        </w:rPr>
      </w:pPr>
      <w:r w:rsidRPr="007B4244">
        <w:rPr>
          <w:rFonts w:ascii="Arial" w:hAnsi="Arial" w:cs="Arial"/>
          <w:sz w:val="24"/>
          <w:szCs w:val="24"/>
        </w:rPr>
        <w:t>To outline the Met Office Cold Weather Alert system and how it is delivered across the local authority;</w:t>
      </w:r>
    </w:p>
    <w:p w14:paraId="7A69A9C2" w14:textId="3BF0DFC3" w:rsidR="00E83693" w:rsidRPr="007B4244" w:rsidRDefault="00E83693" w:rsidP="00A1572B">
      <w:pPr>
        <w:pStyle w:val="ListParagraph"/>
        <w:numPr>
          <w:ilvl w:val="0"/>
          <w:numId w:val="7"/>
        </w:numPr>
        <w:rPr>
          <w:rFonts w:ascii="Arial" w:hAnsi="Arial" w:cs="Arial"/>
          <w:sz w:val="24"/>
          <w:szCs w:val="24"/>
        </w:rPr>
      </w:pPr>
      <w:r w:rsidRPr="007B4244">
        <w:rPr>
          <w:rFonts w:ascii="Arial" w:hAnsi="Arial" w:cs="Arial"/>
          <w:sz w:val="24"/>
          <w:szCs w:val="24"/>
        </w:rPr>
        <w:t xml:space="preserve">Outline the roles, </w:t>
      </w:r>
      <w:r w:rsidR="007B4244" w:rsidRPr="007B4244">
        <w:rPr>
          <w:rFonts w:ascii="Arial" w:hAnsi="Arial" w:cs="Arial"/>
          <w:sz w:val="24"/>
          <w:szCs w:val="24"/>
        </w:rPr>
        <w:t>responsibilities,</w:t>
      </w:r>
      <w:r w:rsidRPr="007B4244">
        <w:rPr>
          <w:rFonts w:ascii="Arial" w:hAnsi="Arial" w:cs="Arial"/>
          <w:sz w:val="24"/>
          <w:szCs w:val="24"/>
        </w:rPr>
        <w:t xml:space="preserve"> and expectations of those in receipt of Cold Weather Health Watch alerts; and</w:t>
      </w:r>
    </w:p>
    <w:p w14:paraId="25202EB7" w14:textId="77777777" w:rsidR="00BA5B00" w:rsidRPr="00BA5B00" w:rsidRDefault="007B4244" w:rsidP="00A1572B">
      <w:pPr>
        <w:pStyle w:val="ListParagraph"/>
        <w:numPr>
          <w:ilvl w:val="0"/>
          <w:numId w:val="7"/>
        </w:numPr>
      </w:pPr>
      <w:r w:rsidRPr="007B4244">
        <w:rPr>
          <w:rFonts w:ascii="Arial" w:hAnsi="Arial" w:cs="Arial"/>
          <w:sz w:val="24"/>
          <w:szCs w:val="24"/>
        </w:rPr>
        <w:t>To provide an example alert and supporting guidance/resources</w:t>
      </w:r>
      <w:r w:rsidRPr="007B4244">
        <w:rPr>
          <w:sz w:val="24"/>
          <w:szCs w:val="24"/>
        </w:rPr>
        <w:t xml:space="preserve"> </w:t>
      </w:r>
    </w:p>
    <w:p w14:paraId="7856A25F" w14:textId="77777777" w:rsidR="00BA5B00" w:rsidRDefault="00BA5B00" w:rsidP="00BA5B00">
      <w:pPr>
        <w:rPr>
          <w:rFonts w:ascii="Arial" w:hAnsi="Arial" w:cs="Arial"/>
          <w:sz w:val="24"/>
          <w:szCs w:val="24"/>
        </w:rPr>
      </w:pPr>
      <w:r w:rsidRPr="00BA5B00">
        <w:rPr>
          <w:rFonts w:ascii="Arial" w:hAnsi="Arial" w:cs="Arial"/>
          <w:sz w:val="24"/>
          <w:szCs w:val="24"/>
        </w:rPr>
        <w:t>This will ensure:</w:t>
      </w:r>
    </w:p>
    <w:p w14:paraId="213F9D85" w14:textId="45BC2D5A" w:rsidR="00BA5B00" w:rsidRDefault="00BA5B00" w:rsidP="00BA5B00">
      <w:pPr>
        <w:pStyle w:val="ListParagraph"/>
        <w:numPr>
          <w:ilvl w:val="0"/>
          <w:numId w:val="8"/>
        </w:numPr>
        <w:rPr>
          <w:rFonts w:ascii="Arial" w:hAnsi="Arial" w:cs="Arial"/>
          <w:sz w:val="24"/>
          <w:szCs w:val="24"/>
        </w:rPr>
      </w:pPr>
      <w:r>
        <w:rPr>
          <w:rFonts w:ascii="Arial" w:hAnsi="Arial" w:cs="Arial"/>
          <w:sz w:val="24"/>
          <w:szCs w:val="24"/>
        </w:rPr>
        <w:t>Advanced warning and adv</w:t>
      </w:r>
      <w:r w:rsidR="00A32665">
        <w:rPr>
          <w:rFonts w:ascii="Arial" w:hAnsi="Arial" w:cs="Arial"/>
          <w:sz w:val="24"/>
          <w:szCs w:val="24"/>
        </w:rPr>
        <w:t xml:space="preserve">ice are available to staff across BANES leading </w:t>
      </w:r>
      <w:r w:rsidR="00B203A6">
        <w:rPr>
          <w:rFonts w:ascii="Arial" w:hAnsi="Arial" w:cs="Arial"/>
          <w:sz w:val="24"/>
          <w:szCs w:val="24"/>
        </w:rPr>
        <w:t>up to and during periods of severe cold weather;</w:t>
      </w:r>
    </w:p>
    <w:p w14:paraId="1B6983B9" w14:textId="7431195D" w:rsidR="00B203A6" w:rsidRDefault="00B203A6" w:rsidP="00BA5B00">
      <w:pPr>
        <w:pStyle w:val="ListParagraph"/>
        <w:numPr>
          <w:ilvl w:val="0"/>
          <w:numId w:val="8"/>
        </w:numPr>
        <w:rPr>
          <w:rFonts w:ascii="Arial" w:hAnsi="Arial" w:cs="Arial"/>
          <w:sz w:val="24"/>
          <w:szCs w:val="24"/>
        </w:rPr>
      </w:pPr>
      <w:r>
        <w:rPr>
          <w:rFonts w:ascii="Arial" w:hAnsi="Arial" w:cs="Arial"/>
          <w:sz w:val="24"/>
          <w:szCs w:val="24"/>
        </w:rPr>
        <w:t>Commissioners and providers are aware of actions necessary to support vulnerable people during periods</w:t>
      </w:r>
      <w:r w:rsidR="004F45D3">
        <w:rPr>
          <w:rFonts w:ascii="Arial" w:hAnsi="Arial" w:cs="Arial"/>
          <w:sz w:val="24"/>
          <w:szCs w:val="24"/>
        </w:rPr>
        <w:t xml:space="preserve"> of cold weather;</w:t>
      </w:r>
    </w:p>
    <w:p w14:paraId="10BFBA64" w14:textId="030021F7" w:rsidR="004F45D3" w:rsidRDefault="004F45D3" w:rsidP="00BA5B00">
      <w:pPr>
        <w:pStyle w:val="ListParagraph"/>
        <w:numPr>
          <w:ilvl w:val="0"/>
          <w:numId w:val="8"/>
        </w:numPr>
        <w:rPr>
          <w:rFonts w:ascii="Arial" w:hAnsi="Arial" w:cs="Arial"/>
          <w:sz w:val="24"/>
          <w:szCs w:val="24"/>
        </w:rPr>
      </w:pPr>
      <w:r>
        <w:rPr>
          <w:rFonts w:ascii="Arial" w:hAnsi="Arial" w:cs="Arial"/>
          <w:sz w:val="24"/>
          <w:szCs w:val="24"/>
        </w:rPr>
        <w:t xml:space="preserve">Appropriate and timely advice &amp; guidance is made available to partner agencies, the voluntary sector, </w:t>
      </w:r>
      <w:proofErr w:type="gramStart"/>
      <w:r>
        <w:rPr>
          <w:rFonts w:ascii="Arial" w:hAnsi="Arial" w:cs="Arial"/>
          <w:sz w:val="24"/>
          <w:szCs w:val="24"/>
        </w:rPr>
        <w:t>care</w:t>
      </w:r>
      <w:r w:rsidR="00E90D44">
        <w:rPr>
          <w:rFonts w:ascii="Arial" w:hAnsi="Arial" w:cs="Arial"/>
          <w:sz w:val="24"/>
          <w:szCs w:val="24"/>
        </w:rPr>
        <w:t>rs</w:t>
      </w:r>
      <w:proofErr w:type="gramEnd"/>
      <w:r w:rsidR="00E90D44">
        <w:rPr>
          <w:rFonts w:ascii="Arial" w:hAnsi="Arial" w:cs="Arial"/>
          <w:sz w:val="24"/>
          <w:szCs w:val="24"/>
        </w:rPr>
        <w:t xml:space="preserve"> and individuals; and </w:t>
      </w:r>
    </w:p>
    <w:p w14:paraId="6F384D43" w14:textId="4A655A2F" w:rsidR="00E90D44" w:rsidRDefault="00E90D44" w:rsidP="00BA5B00">
      <w:pPr>
        <w:pStyle w:val="ListParagraph"/>
        <w:numPr>
          <w:ilvl w:val="0"/>
          <w:numId w:val="8"/>
        </w:numPr>
        <w:rPr>
          <w:rFonts w:ascii="Arial" w:hAnsi="Arial" w:cs="Arial"/>
          <w:sz w:val="24"/>
          <w:szCs w:val="24"/>
        </w:rPr>
      </w:pPr>
      <w:r>
        <w:rPr>
          <w:rFonts w:ascii="Arial" w:hAnsi="Arial" w:cs="Arial"/>
          <w:sz w:val="24"/>
          <w:szCs w:val="24"/>
        </w:rPr>
        <w:t xml:space="preserve">The wider population of BANES are aware of the risks and subsequent actions they can take to protect both themselves and those most vulnerable to cold weather conditions. </w:t>
      </w:r>
    </w:p>
    <w:p w14:paraId="72204D74" w14:textId="2E8BAF10" w:rsidR="00932865" w:rsidRPr="00985137" w:rsidRDefault="00932865" w:rsidP="00932865">
      <w:pPr>
        <w:pStyle w:val="Heading2"/>
        <w:numPr>
          <w:ilvl w:val="1"/>
          <w:numId w:val="3"/>
        </w:numPr>
        <w:rPr>
          <w:rFonts w:ascii="Arial" w:hAnsi="Arial" w:cs="Arial"/>
          <w:b/>
          <w:bCs/>
          <w:color w:val="auto"/>
        </w:rPr>
      </w:pPr>
      <w:bookmarkStart w:id="5" w:name="_Toc121213172"/>
      <w:r w:rsidRPr="00932865">
        <w:rPr>
          <w:rFonts w:ascii="Arial" w:hAnsi="Arial" w:cs="Arial"/>
          <w:b/>
          <w:bCs/>
          <w:color w:val="auto"/>
        </w:rPr>
        <w:lastRenderedPageBreak/>
        <w:t>Limitations</w:t>
      </w:r>
      <w:bookmarkEnd w:id="5"/>
      <w:r w:rsidR="00985137">
        <w:rPr>
          <w:rFonts w:ascii="Arial" w:hAnsi="Arial" w:cs="Arial"/>
          <w:b/>
          <w:bCs/>
          <w:color w:val="auto"/>
        </w:rPr>
        <w:br/>
      </w:r>
    </w:p>
    <w:p w14:paraId="6A2D1932" w14:textId="73AC8AEF" w:rsidR="00932865" w:rsidRPr="00985137" w:rsidRDefault="00985137" w:rsidP="00932865">
      <w:pPr>
        <w:rPr>
          <w:rFonts w:ascii="Arial" w:hAnsi="Arial" w:cs="Arial"/>
          <w:sz w:val="24"/>
          <w:szCs w:val="24"/>
        </w:rPr>
      </w:pPr>
      <w:r w:rsidRPr="00985137">
        <w:rPr>
          <w:rFonts w:ascii="Arial" w:hAnsi="Arial" w:cs="Arial"/>
          <w:sz w:val="24"/>
          <w:szCs w:val="24"/>
        </w:rPr>
        <w:t>The Cold Weather Plan for England is a UK Health Security Agency document and therefore focuses on the negative health effects of prolonged periods of cold weather. Whilst practical and logistical considerations are integral to continue essential health services, these are made within business continuity arrangements across the authority.</w:t>
      </w:r>
    </w:p>
    <w:p w14:paraId="4F85584F" w14:textId="704B0FE7" w:rsidR="00502786" w:rsidRDefault="00985137" w:rsidP="00BA5B00">
      <w:r w:rsidRPr="00985137">
        <w:rPr>
          <w:rFonts w:ascii="Arial" w:hAnsi="Arial" w:cs="Arial"/>
          <w:sz w:val="24"/>
          <w:szCs w:val="24"/>
        </w:rPr>
        <w:t>This plan provides an overview of service area responsibilities in relation to the Cold Weather Plan for England. Whilst action cards and prompts will be provided as part of the alerting mechanism, each service area should consider these responsibilities and develop appropriate processes and arrangements through which to deliver them.</w:t>
      </w:r>
      <w:r w:rsidR="00A1572B">
        <w:br/>
      </w:r>
    </w:p>
    <w:p w14:paraId="6B2C18EA" w14:textId="3BA52F86" w:rsidR="00985137" w:rsidRDefault="00775242" w:rsidP="00775242">
      <w:pPr>
        <w:pStyle w:val="Heading1"/>
        <w:numPr>
          <w:ilvl w:val="0"/>
          <w:numId w:val="3"/>
        </w:numPr>
        <w:rPr>
          <w:rFonts w:ascii="Arial" w:hAnsi="Arial" w:cs="Arial"/>
          <w:b/>
          <w:bCs/>
          <w:color w:val="auto"/>
        </w:rPr>
      </w:pPr>
      <w:bookmarkStart w:id="6" w:name="_Toc121213173"/>
      <w:r w:rsidRPr="00775242">
        <w:rPr>
          <w:rFonts w:ascii="Arial" w:hAnsi="Arial" w:cs="Arial"/>
          <w:b/>
          <w:bCs/>
          <w:color w:val="auto"/>
        </w:rPr>
        <w:t>Cold Weather Alert Service</w:t>
      </w:r>
      <w:bookmarkEnd w:id="6"/>
    </w:p>
    <w:p w14:paraId="79407733" w14:textId="03FD87AC" w:rsidR="00775242" w:rsidRPr="00B4178B" w:rsidRDefault="007256BD" w:rsidP="00775242">
      <w:pPr>
        <w:rPr>
          <w:rFonts w:ascii="Arial" w:hAnsi="Arial" w:cs="Arial"/>
          <w:sz w:val="24"/>
          <w:szCs w:val="24"/>
        </w:rPr>
      </w:pPr>
      <w:r>
        <w:br/>
      </w:r>
      <w:r w:rsidR="008A14E2" w:rsidRPr="00B4178B">
        <w:rPr>
          <w:rFonts w:ascii="Arial" w:hAnsi="Arial" w:cs="Arial"/>
          <w:sz w:val="24"/>
          <w:szCs w:val="24"/>
        </w:rPr>
        <w:t>The cold weather alert service is delivered to the Public Health and Emergency Planning teams by the Met Office and operates in England from November 1</w:t>
      </w:r>
      <w:r w:rsidR="008A14E2" w:rsidRPr="00B4178B">
        <w:rPr>
          <w:rFonts w:ascii="Arial" w:hAnsi="Arial" w:cs="Arial"/>
          <w:sz w:val="24"/>
          <w:szCs w:val="24"/>
          <w:vertAlign w:val="superscript"/>
        </w:rPr>
        <w:t>st</w:t>
      </w:r>
      <w:r w:rsidR="008A14E2" w:rsidRPr="00B4178B">
        <w:rPr>
          <w:rFonts w:ascii="Arial" w:hAnsi="Arial" w:cs="Arial"/>
          <w:sz w:val="24"/>
          <w:szCs w:val="24"/>
        </w:rPr>
        <w:t xml:space="preserve"> to March 31</w:t>
      </w:r>
      <w:r w:rsidR="008A14E2" w:rsidRPr="00B4178B">
        <w:rPr>
          <w:rFonts w:ascii="Arial" w:hAnsi="Arial" w:cs="Arial"/>
          <w:sz w:val="24"/>
          <w:szCs w:val="24"/>
          <w:vertAlign w:val="superscript"/>
        </w:rPr>
        <w:t>st</w:t>
      </w:r>
      <w:r w:rsidR="00B35F86" w:rsidRPr="00B4178B">
        <w:rPr>
          <w:rFonts w:ascii="Arial" w:hAnsi="Arial" w:cs="Arial"/>
          <w:sz w:val="24"/>
          <w:szCs w:val="24"/>
        </w:rPr>
        <w:t>. During this period severe cold weather may be forecast, as defined by</w:t>
      </w:r>
    </w:p>
    <w:p w14:paraId="3729140A" w14:textId="3D29BD8A" w:rsidR="00B35F86" w:rsidRPr="00B4178B" w:rsidRDefault="00B35F86" w:rsidP="00B35F86">
      <w:pPr>
        <w:pStyle w:val="ListParagraph"/>
        <w:numPr>
          <w:ilvl w:val="0"/>
          <w:numId w:val="9"/>
        </w:numPr>
        <w:rPr>
          <w:rFonts w:ascii="Arial" w:hAnsi="Arial" w:cs="Arial"/>
          <w:sz w:val="24"/>
          <w:szCs w:val="24"/>
        </w:rPr>
      </w:pPr>
      <w:r w:rsidRPr="00B4178B">
        <w:rPr>
          <w:rFonts w:ascii="Arial" w:hAnsi="Arial" w:cs="Arial"/>
          <w:sz w:val="24"/>
          <w:szCs w:val="24"/>
        </w:rPr>
        <w:t>Mean temperatures of 2</w:t>
      </w:r>
      <w:r w:rsidR="00325D8E" w:rsidRPr="00B4178B">
        <w:rPr>
          <w:rFonts w:ascii="Arial" w:hAnsi="Arial" w:cs="Arial"/>
          <w:sz w:val="24"/>
          <w:szCs w:val="24"/>
        </w:rPr>
        <w:t>°</w:t>
      </w:r>
      <w:r w:rsidR="00B4178B" w:rsidRPr="00B4178B">
        <w:rPr>
          <w:rFonts w:ascii="Arial" w:hAnsi="Arial" w:cs="Arial"/>
          <w:sz w:val="24"/>
          <w:szCs w:val="24"/>
        </w:rPr>
        <w:t>C or less for at least 48 hours; and/or</w:t>
      </w:r>
    </w:p>
    <w:p w14:paraId="4B9B7C67" w14:textId="23595D07" w:rsidR="00B4178B" w:rsidRDefault="00B4178B" w:rsidP="00B35F86">
      <w:pPr>
        <w:pStyle w:val="ListParagraph"/>
        <w:numPr>
          <w:ilvl w:val="0"/>
          <w:numId w:val="9"/>
        </w:numPr>
        <w:rPr>
          <w:rFonts w:ascii="Arial" w:hAnsi="Arial" w:cs="Arial"/>
          <w:sz w:val="24"/>
          <w:szCs w:val="24"/>
        </w:rPr>
      </w:pPr>
      <w:r w:rsidRPr="00B4178B">
        <w:rPr>
          <w:rFonts w:ascii="Arial" w:hAnsi="Arial" w:cs="Arial"/>
          <w:sz w:val="24"/>
          <w:szCs w:val="24"/>
        </w:rPr>
        <w:t>Widespread ice and heavy snow</w:t>
      </w:r>
    </w:p>
    <w:p w14:paraId="6AA19CB5" w14:textId="233FFDCF" w:rsidR="00B4178B" w:rsidRDefault="00360230" w:rsidP="00B4178B">
      <w:pPr>
        <w:rPr>
          <w:rFonts w:ascii="Arial" w:hAnsi="Arial" w:cs="Arial"/>
          <w:sz w:val="24"/>
          <w:szCs w:val="24"/>
        </w:rPr>
      </w:pPr>
      <w:r w:rsidRPr="00360230">
        <w:rPr>
          <w:rFonts w:ascii="Arial" w:hAnsi="Arial" w:cs="Arial"/>
          <w:sz w:val="24"/>
          <w:szCs w:val="24"/>
        </w:rPr>
        <w:t>The service comprises five main levels of alert (0-4) outlined as follows:</w:t>
      </w:r>
    </w:p>
    <w:p w14:paraId="28CED3F3" w14:textId="345A7E7C" w:rsidR="00360230" w:rsidRDefault="00B87DF0" w:rsidP="00B4178B">
      <w:pPr>
        <w:rPr>
          <w:rFonts w:ascii="Arial" w:hAnsi="Arial" w:cs="Arial"/>
          <w:sz w:val="24"/>
          <w:szCs w:val="24"/>
        </w:rPr>
      </w:pPr>
      <w:r w:rsidRPr="00B87DF0">
        <w:rPr>
          <w:rFonts w:ascii="Arial" w:hAnsi="Arial" w:cs="Arial"/>
          <w:noProof/>
          <w:sz w:val="24"/>
          <w:szCs w:val="24"/>
        </w:rPr>
        <w:drawing>
          <wp:inline distT="0" distB="0" distL="0" distR="0" wp14:anchorId="0EB31BB7" wp14:editId="5DAF250A">
            <wp:extent cx="5731510" cy="3223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3260"/>
                    </a:xfrm>
                    <a:prstGeom prst="rect">
                      <a:avLst/>
                    </a:prstGeom>
                  </pic:spPr>
                </pic:pic>
              </a:graphicData>
            </a:graphic>
          </wp:inline>
        </w:drawing>
      </w:r>
    </w:p>
    <w:p w14:paraId="37BAA2E1" w14:textId="73178C49" w:rsidR="00E2475B" w:rsidRDefault="00E2475B" w:rsidP="00B4178B">
      <w:pPr>
        <w:rPr>
          <w:rFonts w:ascii="Arial" w:hAnsi="Arial" w:cs="Arial"/>
          <w:sz w:val="24"/>
          <w:szCs w:val="24"/>
        </w:rPr>
      </w:pPr>
      <w:r>
        <w:rPr>
          <w:rFonts w:ascii="Arial" w:hAnsi="Arial" w:cs="Arial"/>
          <w:sz w:val="24"/>
          <w:szCs w:val="24"/>
        </w:rPr>
        <w:t>An alert will be issued for ‘cold’ temperatures if there is a high likelihood that the mean temperature is expected to be at or below 2</w:t>
      </w:r>
      <w:r w:rsidRPr="00B4178B">
        <w:rPr>
          <w:rFonts w:ascii="Arial" w:hAnsi="Arial" w:cs="Arial"/>
          <w:sz w:val="24"/>
          <w:szCs w:val="24"/>
        </w:rPr>
        <w:t>°</w:t>
      </w:r>
      <w:r>
        <w:rPr>
          <w:rFonts w:ascii="Arial" w:hAnsi="Arial" w:cs="Arial"/>
          <w:sz w:val="24"/>
          <w:szCs w:val="24"/>
        </w:rPr>
        <w:t>C for a period of 48 hours in one or more</w:t>
      </w:r>
      <w:r w:rsidR="006F311A">
        <w:rPr>
          <w:rFonts w:ascii="Arial" w:hAnsi="Arial" w:cs="Arial"/>
          <w:sz w:val="24"/>
          <w:szCs w:val="24"/>
        </w:rPr>
        <w:t xml:space="preserve"> regions in the next five days.</w:t>
      </w:r>
    </w:p>
    <w:p w14:paraId="345966B2" w14:textId="0C5A39F3" w:rsidR="006F311A" w:rsidRDefault="006F311A" w:rsidP="00B4178B">
      <w:pPr>
        <w:rPr>
          <w:rFonts w:ascii="Arial" w:hAnsi="Arial" w:cs="Arial"/>
          <w:sz w:val="24"/>
          <w:szCs w:val="24"/>
        </w:rPr>
      </w:pPr>
      <w:r>
        <w:rPr>
          <w:rFonts w:ascii="Arial" w:hAnsi="Arial" w:cs="Arial"/>
          <w:sz w:val="24"/>
          <w:szCs w:val="24"/>
        </w:rPr>
        <w:lastRenderedPageBreak/>
        <w:t>A level 2 will be issued when these conditions are forecast and a level 3 when they</w:t>
      </w:r>
      <w:r w:rsidR="001F7161">
        <w:rPr>
          <w:rFonts w:ascii="Arial" w:hAnsi="Arial" w:cs="Arial"/>
          <w:sz w:val="24"/>
          <w:szCs w:val="24"/>
        </w:rPr>
        <w:t xml:space="preserve"> are occurring.</w:t>
      </w:r>
    </w:p>
    <w:p w14:paraId="3D87610C" w14:textId="06402C3F" w:rsidR="004C6CB5" w:rsidRDefault="004C6CB5" w:rsidP="004C6CB5">
      <w:pPr>
        <w:pStyle w:val="Heading1"/>
        <w:numPr>
          <w:ilvl w:val="0"/>
          <w:numId w:val="3"/>
        </w:numPr>
        <w:rPr>
          <w:rFonts w:ascii="Arial" w:hAnsi="Arial" w:cs="Arial"/>
          <w:b/>
          <w:bCs/>
          <w:color w:val="auto"/>
        </w:rPr>
      </w:pPr>
      <w:bookmarkStart w:id="7" w:name="_Toc121213174"/>
      <w:r w:rsidRPr="004C6CB5">
        <w:rPr>
          <w:rFonts w:ascii="Arial" w:hAnsi="Arial" w:cs="Arial"/>
          <w:b/>
          <w:bCs/>
          <w:color w:val="auto"/>
        </w:rPr>
        <w:t>Alert Distributio</w:t>
      </w:r>
      <w:r>
        <w:rPr>
          <w:rFonts w:ascii="Arial" w:hAnsi="Arial" w:cs="Arial"/>
          <w:b/>
          <w:bCs/>
          <w:color w:val="auto"/>
        </w:rPr>
        <w:t>n</w:t>
      </w:r>
      <w:bookmarkEnd w:id="7"/>
    </w:p>
    <w:p w14:paraId="58E37B61" w14:textId="119EE07B" w:rsidR="004C6CB5" w:rsidRPr="009F0C67" w:rsidRDefault="004C6CB5" w:rsidP="004C6CB5">
      <w:pPr>
        <w:rPr>
          <w:rFonts w:ascii="Arial" w:hAnsi="Arial" w:cs="Arial"/>
          <w:sz w:val="24"/>
          <w:szCs w:val="24"/>
        </w:rPr>
      </w:pPr>
      <w:r>
        <w:br/>
      </w:r>
      <w:r w:rsidRPr="00711934">
        <w:rPr>
          <w:rFonts w:ascii="Arial" w:hAnsi="Arial" w:cs="Arial"/>
          <w:sz w:val="24"/>
          <w:szCs w:val="24"/>
        </w:rPr>
        <w:t xml:space="preserve">Alerts are distributed </w:t>
      </w:r>
      <w:r w:rsidR="009F0C67" w:rsidRPr="00711934">
        <w:rPr>
          <w:rFonts w:ascii="Arial" w:hAnsi="Arial" w:cs="Arial"/>
          <w:sz w:val="24"/>
          <w:szCs w:val="24"/>
        </w:rPr>
        <w:t xml:space="preserve">to </w:t>
      </w:r>
      <w:r w:rsidR="00711934" w:rsidRPr="00711934">
        <w:rPr>
          <w:rFonts w:ascii="Arial" w:hAnsi="Arial" w:cs="Arial"/>
          <w:sz w:val="24"/>
          <w:szCs w:val="24"/>
        </w:rPr>
        <w:t xml:space="preserve">Strategic and Service managers as well as community and voluntary organisations </w:t>
      </w:r>
      <w:r w:rsidR="009F0C67" w:rsidRPr="00711934">
        <w:rPr>
          <w:rFonts w:ascii="Arial" w:hAnsi="Arial" w:cs="Arial"/>
          <w:sz w:val="24"/>
          <w:szCs w:val="24"/>
        </w:rPr>
        <w:t xml:space="preserve">via email during office hours. See Appendix 1 for example email alert. </w:t>
      </w:r>
    </w:p>
    <w:p w14:paraId="4501EE03" w14:textId="19D2B614" w:rsidR="009F0C67" w:rsidRDefault="009F0C67" w:rsidP="004C6CB5">
      <w:pPr>
        <w:rPr>
          <w:rFonts w:ascii="Arial" w:hAnsi="Arial" w:cs="Arial"/>
          <w:sz w:val="24"/>
          <w:szCs w:val="24"/>
        </w:rPr>
      </w:pPr>
      <w:r w:rsidRPr="009F0C67">
        <w:rPr>
          <w:rFonts w:ascii="Arial" w:hAnsi="Arial" w:cs="Arial"/>
          <w:sz w:val="24"/>
          <w:szCs w:val="24"/>
        </w:rPr>
        <w:t xml:space="preserve">Wider Met Office Distribution to responders and professional partners is as follows: </w:t>
      </w:r>
    </w:p>
    <w:p w14:paraId="11224868" w14:textId="77777777" w:rsidR="00CE371C" w:rsidRPr="009F0C67" w:rsidRDefault="00CE371C" w:rsidP="004C6CB5">
      <w:pPr>
        <w:rPr>
          <w:rFonts w:ascii="Arial" w:hAnsi="Arial" w:cs="Arial"/>
          <w:sz w:val="24"/>
          <w:szCs w:val="24"/>
        </w:rPr>
      </w:pPr>
    </w:p>
    <w:p w14:paraId="5A20B1E7" w14:textId="1D569ADC" w:rsidR="009F0C67" w:rsidRDefault="00580056" w:rsidP="004C6CB5">
      <w:r w:rsidRPr="00580056">
        <w:rPr>
          <w:noProof/>
        </w:rPr>
        <w:drawing>
          <wp:inline distT="0" distB="0" distL="0" distR="0" wp14:anchorId="1E7FB587" wp14:editId="1B7E9623">
            <wp:extent cx="6173341" cy="4143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76364" cy="4145404"/>
                    </a:xfrm>
                    <a:prstGeom prst="rect">
                      <a:avLst/>
                    </a:prstGeom>
                  </pic:spPr>
                </pic:pic>
              </a:graphicData>
            </a:graphic>
          </wp:inline>
        </w:drawing>
      </w:r>
    </w:p>
    <w:p w14:paraId="1F18554D" w14:textId="77777777" w:rsidR="00834298" w:rsidRDefault="00834298" w:rsidP="004C6CB5"/>
    <w:p w14:paraId="44C2DE0F" w14:textId="77777777" w:rsidR="00CE371C" w:rsidRDefault="00CE371C" w:rsidP="004C6CB5"/>
    <w:p w14:paraId="292D9732" w14:textId="77777777" w:rsidR="00CE371C" w:rsidRDefault="00CE371C" w:rsidP="004C6CB5"/>
    <w:p w14:paraId="1ACDACCD" w14:textId="77777777" w:rsidR="00CE371C" w:rsidRDefault="00CE371C" w:rsidP="004C6CB5"/>
    <w:p w14:paraId="2719DB5E" w14:textId="77777777" w:rsidR="00CE371C" w:rsidRDefault="00CE371C" w:rsidP="004C6CB5"/>
    <w:p w14:paraId="21382FAE" w14:textId="77777777" w:rsidR="00CE371C" w:rsidRDefault="00CE371C" w:rsidP="004C6CB5"/>
    <w:p w14:paraId="5E733870" w14:textId="77777777" w:rsidR="00CE371C" w:rsidRDefault="00CE371C" w:rsidP="004C6CB5"/>
    <w:p w14:paraId="5F6BD46C" w14:textId="77777777" w:rsidR="00CE371C" w:rsidRDefault="00CE371C" w:rsidP="004C6CB5"/>
    <w:p w14:paraId="63487E8A" w14:textId="77777777" w:rsidR="00CE371C" w:rsidRDefault="00CE371C" w:rsidP="004C6CB5"/>
    <w:p w14:paraId="5D82E9EB" w14:textId="4C192A48" w:rsidR="00874F77" w:rsidRDefault="00834298" w:rsidP="00834298">
      <w:pPr>
        <w:pStyle w:val="Heading1"/>
        <w:numPr>
          <w:ilvl w:val="0"/>
          <w:numId w:val="3"/>
        </w:numPr>
        <w:rPr>
          <w:rFonts w:ascii="Arial" w:hAnsi="Arial" w:cs="Arial"/>
          <w:b/>
          <w:bCs/>
          <w:color w:val="auto"/>
        </w:rPr>
      </w:pPr>
      <w:bookmarkStart w:id="8" w:name="_Toc121213175"/>
      <w:r w:rsidRPr="00834298">
        <w:rPr>
          <w:rFonts w:ascii="Arial" w:hAnsi="Arial" w:cs="Arial"/>
          <w:b/>
          <w:bCs/>
          <w:color w:val="auto"/>
        </w:rPr>
        <w:t>Roles and Responsibilities</w:t>
      </w:r>
      <w:bookmarkEnd w:id="8"/>
    </w:p>
    <w:p w14:paraId="5BA187BC" w14:textId="0A5B8583" w:rsidR="00834298" w:rsidRDefault="00834298" w:rsidP="00834298">
      <w:pPr>
        <w:rPr>
          <w:rFonts w:ascii="Arial" w:hAnsi="Arial" w:cs="Arial"/>
          <w:sz w:val="24"/>
          <w:szCs w:val="24"/>
        </w:rPr>
      </w:pPr>
      <w:r>
        <w:br/>
      </w:r>
      <w:r w:rsidR="00D21F22" w:rsidRPr="00D21F22">
        <w:rPr>
          <w:rFonts w:ascii="Arial" w:hAnsi="Arial" w:cs="Arial"/>
          <w:sz w:val="24"/>
          <w:szCs w:val="24"/>
        </w:rPr>
        <w:t>All service areas are themselves responsible for ensuring familiarisation and embedding of the following actions within their service delivery. Further advice and guidance on delivering these actions can be found in the Cold Weather Plan for England.</w:t>
      </w:r>
    </w:p>
    <w:p w14:paraId="7428ABD7" w14:textId="77777777" w:rsidR="007421A4" w:rsidRPr="009D39E2" w:rsidRDefault="007421A4" w:rsidP="007421A4">
      <w:pPr>
        <w:rPr>
          <w:rFonts w:ascii="Arial" w:hAnsi="Arial" w:cs="Arial"/>
          <w:sz w:val="24"/>
          <w:szCs w:val="24"/>
        </w:rPr>
      </w:pPr>
      <w:r w:rsidRPr="009D39E2">
        <w:rPr>
          <w:rFonts w:ascii="Arial" w:hAnsi="Arial" w:cs="Arial"/>
          <w:sz w:val="24"/>
          <w:szCs w:val="24"/>
        </w:rPr>
        <w:t xml:space="preserve">Key public health messages and detailed guidance are available in the </w:t>
      </w:r>
      <w:hyperlink r:id="rId13" w:history="1">
        <w:r w:rsidRPr="009D39E2">
          <w:rPr>
            <w:rStyle w:val="Hyperlink"/>
            <w:rFonts w:ascii="Arial" w:hAnsi="Arial" w:cs="Arial"/>
            <w:sz w:val="24"/>
            <w:szCs w:val="24"/>
          </w:rPr>
          <w:t>Cold Weather Plan for England 2022-2023.</w:t>
        </w:r>
      </w:hyperlink>
    </w:p>
    <w:p w14:paraId="595C1D7E" w14:textId="5324FCA3" w:rsidR="00D21F22" w:rsidRPr="00CE371C" w:rsidRDefault="00CE371C" w:rsidP="00834298">
      <w:pPr>
        <w:rPr>
          <w:rFonts w:ascii="Arial" w:hAnsi="Arial" w:cs="Arial"/>
          <w:sz w:val="24"/>
          <w:szCs w:val="24"/>
        </w:rPr>
      </w:pPr>
      <w:r w:rsidRPr="00CE371C">
        <w:rPr>
          <w:rFonts w:ascii="Arial" w:hAnsi="Arial" w:cs="Arial"/>
          <w:sz w:val="24"/>
          <w:szCs w:val="24"/>
        </w:rPr>
        <w:t>Summary actions for key local authority services are as follows:</w:t>
      </w:r>
    </w:p>
    <w:p w14:paraId="18F1E081" w14:textId="66B9C735" w:rsidR="00CE371C" w:rsidRDefault="00CE371C" w:rsidP="00CE371C">
      <w:pPr>
        <w:pStyle w:val="Heading2"/>
        <w:rPr>
          <w:rFonts w:ascii="Arial" w:hAnsi="Arial" w:cs="Arial"/>
          <w:b/>
          <w:bCs/>
          <w:color w:val="auto"/>
        </w:rPr>
      </w:pPr>
      <w:bookmarkStart w:id="9" w:name="_Toc121213176"/>
      <w:r w:rsidRPr="00CE371C">
        <w:rPr>
          <w:rFonts w:ascii="Arial" w:hAnsi="Arial" w:cs="Arial"/>
          <w:b/>
          <w:bCs/>
          <w:color w:val="auto"/>
        </w:rPr>
        <w:t>4.1 All Services: Generic Actions</w:t>
      </w:r>
      <w:bookmarkEnd w:id="9"/>
    </w:p>
    <w:p w14:paraId="00E7AA5B" w14:textId="77777777" w:rsidR="00CE371C" w:rsidRDefault="00CE371C" w:rsidP="00CE371C"/>
    <w:tbl>
      <w:tblPr>
        <w:tblStyle w:val="TableGrid"/>
        <w:tblW w:w="0" w:type="auto"/>
        <w:tblLook w:val="04A0" w:firstRow="1" w:lastRow="0" w:firstColumn="1" w:lastColumn="0" w:noHBand="0" w:noVBand="1"/>
      </w:tblPr>
      <w:tblGrid>
        <w:gridCol w:w="1129"/>
        <w:gridCol w:w="7887"/>
      </w:tblGrid>
      <w:tr w:rsidR="00097719" w14:paraId="5AC3765F" w14:textId="77777777" w:rsidTr="006256EB">
        <w:tc>
          <w:tcPr>
            <w:tcW w:w="1129" w:type="dxa"/>
            <w:shd w:val="clear" w:color="auto" w:fill="E7E6E6" w:themeFill="background2"/>
          </w:tcPr>
          <w:p w14:paraId="30A0F4F3" w14:textId="45FE01E1" w:rsidR="00097719" w:rsidRPr="00097719" w:rsidRDefault="00097719" w:rsidP="00CE371C">
            <w:pPr>
              <w:rPr>
                <w:rFonts w:ascii="Arial" w:hAnsi="Arial" w:cs="Arial"/>
                <w:b/>
                <w:bCs/>
                <w:sz w:val="24"/>
                <w:szCs w:val="24"/>
              </w:rPr>
            </w:pPr>
            <w:r w:rsidRPr="00097719">
              <w:rPr>
                <w:rFonts w:ascii="Arial" w:hAnsi="Arial" w:cs="Arial"/>
                <w:b/>
                <w:bCs/>
                <w:sz w:val="24"/>
                <w:szCs w:val="24"/>
              </w:rPr>
              <w:t>Level</w:t>
            </w:r>
          </w:p>
        </w:tc>
        <w:tc>
          <w:tcPr>
            <w:tcW w:w="7887" w:type="dxa"/>
            <w:shd w:val="clear" w:color="auto" w:fill="E7E6E6" w:themeFill="background2"/>
          </w:tcPr>
          <w:p w14:paraId="29E1E964" w14:textId="325AAEA1" w:rsidR="00097719" w:rsidRPr="00097719" w:rsidRDefault="00097719" w:rsidP="00CE371C">
            <w:pPr>
              <w:rPr>
                <w:rFonts w:ascii="Arial" w:hAnsi="Arial" w:cs="Arial"/>
                <w:b/>
                <w:bCs/>
                <w:sz w:val="24"/>
                <w:szCs w:val="24"/>
              </w:rPr>
            </w:pPr>
            <w:r w:rsidRPr="00097719">
              <w:rPr>
                <w:rFonts w:ascii="Arial" w:hAnsi="Arial" w:cs="Arial"/>
                <w:b/>
                <w:bCs/>
                <w:sz w:val="24"/>
                <w:szCs w:val="24"/>
              </w:rPr>
              <w:t>Action</w:t>
            </w:r>
          </w:p>
        </w:tc>
      </w:tr>
      <w:tr w:rsidR="00097719" w14:paraId="09952E77" w14:textId="77777777" w:rsidTr="00153C5F">
        <w:tc>
          <w:tcPr>
            <w:tcW w:w="1129" w:type="dxa"/>
            <w:shd w:val="clear" w:color="auto" w:fill="8FDDF5"/>
            <w:vAlign w:val="center"/>
          </w:tcPr>
          <w:p w14:paraId="17A0FA93" w14:textId="31A74273" w:rsidR="00097719" w:rsidRPr="00EC2A1D" w:rsidRDefault="006256EB" w:rsidP="00EC2A1D">
            <w:pPr>
              <w:jc w:val="center"/>
              <w:rPr>
                <w:rFonts w:ascii="Arial" w:hAnsi="Arial" w:cs="Arial"/>
                <w:b/>
                <w:bCs/>
                <w:sz w:val="24"/>
                <w:szCs w:val="24"/>
              </w:rPr>
            </w:pPr>
            <w:r w:rsidRPr="00EC2A1D">
              <w:rPr>
                <w:rFonts w:ascii="Arial" w:hAnsi="Arial" w:cs="Arial"/>
                <w:b/>
                <w:bCs/>
                <w:sz w:val="24"/>
                <w:szCs w:val="24"/>
              </w:rPr>
              <w:t>0</w:t>
            </w:r>
          </w:p>
        </w:tc>
        <w:tc>
          <w:tcPr>
            <w:tcW w:w="7887" w:type="dxa"/>
          </w:tcPr>
          <w:p w14:paraId="0CFEAEA1" w14:textId="77777777" w:rsidR="004D2D65" w:rsidRPr="00EC2A1D" w:rsidRDefault="004D2D65" w:rsidP="004D2D65">
            <w:pPr>
              <w:pStyle w:val="ListParagraph"/>
              <w:numPr>
                <w:ilvl w:val="0"/>
                <w:numId w:val="10"/>
              </w:numPr>
              <w:rPr>
                <w:rFonts w:ascii="Arial" w:hAnsi="Arial" w:cs="Arial"/>
                <w:sz w:val="24"/>
                <w:szCs w:val="24"/>
              </w:rPr>
            </w:pPr>
            <w:r w:rsidRPr="00EC2A1D">
              <w:rPr>
                <w:rFonts w:ascii="Arial" w:hAnsi="Arial" w:cs="Arial"/>
                <w:sz w:val="24"/>
                <w:szCs w:val="24"/>
              </w:rPr>
              <w:t xml:space="preserve">Consider the impacts of prolonged cold weather on the health &amp; safety of your staff and delivery of services; </w:t>
            </w:r>
          </w:p>
          <w:p w14:paraId="4141D551" w14:textId="77777777" w:rsidR="004D2D65" w:rsidRPr="00EC2A1D" w:rsidRDefault="004D2D65" w:rsidP="004D2D65">
            <w:pPr>
              <w:pStyle w:val="ListParagraph"/>
              <w:numPr>
                <w:ilvl w:val="0"/>
                <w:numId w:val="10"/>
              </w:numPr>
              <w:rPr>
                <w:rFonts w:ascii="Arial" w:hAnsi="Arial" w:cs="Arial"/>
                <w:sz w:val="24"/>
                <w:szCs w:val="24"/>
              </w:rPr>
            </w:pPr>
            <w:r w:rsidRPr="00EC2A1D">
              <w:rPr>
                <w:rFonts w:ascii="Arial" w:hAnsi="Arial" w:cs="Arial"/>
                <w:sz w:val="24"/>
                <w:szCs w:val="24"/>
              </w:rPr>
              <w:t xml:space="preserve">Where possible mitigate any identified risks; and </w:t>
            </w:r>
          </w:p>
          <w:p w14:paraId="15B987A3" w14:textId="0AE2FE48" w:rsidR="00097719" w:rsidRPr="00EC2A1D" w:rsidRDefault="004D2D65" w:rsidP="004D2D65">
            <w:pPr>
              <w:pStyle w:val="ListParagraph"/>
              <w:numPr>
                <w:ilvl w:val="0"/>
                <w:numId w:val="10"/>
              </w:numPr>
              <w:rPr>
                <w:rFonts w:ascii="Arial" w:hAnsi="Arial" w:cs="Arial"/>
                <w:sz w:val="24"/>
                <w:szCs w:val="24"/>
              </w:rPr>
            </w:pPr>
            <w:r w:rsidRPr="00EC2A1D">
              <w:rPr>
                <w:rFonts w:ascii="Arial" w:hAnsi="Arial" w:cs="Arial"/>
                <w:sz w:val="24"/>
                <w:szCs w:val="24"/>
              </w:rPr>
              <w:t>Incorporate any special measures into your business continuity arrangements.</w:t>
            </w:r>
          </w:p>
        </w:tc>
      </w:tr>
      <w:tr w:rsidR="006256EB" w14:paraId="5923F58F" w14:textId="77777777" w:rsidTr="00153C5F">
        <w:tc>
          <w:tcPr>
            <w:tcW w:w="1129" w:type="dxa"/>
            <w:shd w:val="clear" w:color="auto" w:fill="92D050"/>
            <w:vAlign w:val="center"/>
          </w:tcPr>
          <w:p w14:paraId="1F775925" w14:textId="77777777" w:rsidR="00EC2A1D" w:rsidRDefault="00EC2A1D" w:rsidP="00EC2A1D">
            <w:pPr>
              <w:jc w:val="center"/>
              <w:rPr>
                <w:rFonts w:ascii="Arial" w:hAnsi="Arial" w:cs="Arial"/>
                <w:b/>
                <w:bCs/>
                <w:sz w:val="24"/>
                <w:szCs w:val="24"/>
              </w:rPr>
            </w:pPr>
          </w:p>
          <w:p w14:paraId="5DB1180A" w14:textId="43C2B3C5" w:rsidR="006256EB" w:rsidRDefault="006256EB" w:rsidP="00EC2A1D">
            <w:pPr>
              <w:jc w:val="center"/>
              <w:rPr>
                <w:rFonts w:ascii="Arial" w:hAnsi="Arial" w:cs="Arial"/>
                <w:b/>
                <w:bCs/>
                <w:sz w:val="24"/>
                <w:szCs w:val="24"/>
              </w:rPr>
            </w:pPr>
            <w:r w:rsidRPr="00EC2A1D">
              <w:rPr>
                <w:rFonts w:ascii="Arial" w:hAnsi="Arial" w:cs="Arial"/>
                <w:b/>
                <w:bCs/>
                <w:sz w:val="24"/>
                <w:szCs w:val="24"/>
              </w:rPr>
              <w:t>1</w:t>
            </w:r>
          </w:p>
          <w:p w14:paraId="46B9A75B" w14:textId="77777777" w:rsidR="00EC2A1D" w:rsidRDefault="00EC2A1D" w:rsidP="00EC2A1D">
            <w:pPr>
              <w:jc w:val="center"/>
              <w:rPr>
                <w:rFonts w:ascii="Arial" w:hAnsi="Arial" w:cs="Arial"/>
                <w:b/>
                <w:bCs/>
                <w:sz w:val="24"/>
                <w:szCs w:val="24"/>
              </w:rPr>
            </w:pPr>
          </w:p>
          <w:p w14:paraId="3B245230" w14:textId="6DF40D93" w:rsidR="00EC2A1D" w:rsidRPr="00EC2A1D" w:rsidRDefault="00EC2A1D" w:rsidP="00EC2A1D">
            <w:pPr>
              <w:jc w:val="center"/>
              <w:rPr>
                <w:rFonts w:ascii="Arial" w:hAnsi="Arial" w:cs="Arial"/>
                <w:b/>
                <w:bCs/>
                <w:sz w:val="24"/>
                <w:szCs w:val="24"/>
              </w:rPr>
            </w:pPr>
          </w:p>
        </w:tc>
        <w:tc>
          <w:tcPr>
            <w:tcW w:w="7887" w:type="dxa"/>
            <w:vMerge w:val="restart"/>
          </w:tcPr>
          <w:p w14:paraId="4983D780" w14:textId="77777777" w:rsidR="002B6E40" w:rsidRPr="00EC2A1D" w:rsidRDefault="002B6E40" w:rsidP="002B6E40">
            <w:pPr>
              <w:pStyle w:val="ListParagraph"/>
              <w:numPr>
                <w:ilvl w:val="0"/>
                <w:numId w:val="11"/>
              </w:numPr>
              <w:rPr>
                <w:rFonts w:ascii="Arial" w:hAnsi="Arial" w:cs="Arial"/>
                <w:sz w:val="24"/>
                <w:szCs w:val="24"/>
              </w:rPr>
            </w:pPr>
            <w:r w:rsidRPr="00EC2A1D">
              <w:rPr>
                <w:rFonts w:ascii="Arial" w:hAnsi="Arial" w:cs="Arial"/>
                <w:sz w:val="24"/>
                <w:szCs w:val="24"/>
              </w:rPr>
              <w:t xml:space="preserve">Consider the health &amp; safety of your staff and potential impacts on service delivery, such as staffing demands and any likely escalation; </w:t>
            </w:r>
          </w:p>
          <w:p w14:paraId="496A541D" w14:textId="77777777" w:rsidR="002B6E40" w:rsidRPr="00EC2A1D" w:rsidRDefault="002B6E40" w:rsidP="002B6E40">
            <w:pPr>
              <w:pStyle w:val="ListParagraph"/>
              <w:numPr>
                <w:ilvl w:val="0"/>
                <w:numId w:val="11"/>
              </w:numPr>
              <w:rPr>
                <w:rFonts w:ascii="Arial" w:hAnsi="Arial" w:cs="Arial"/>
                <w:sz w:val="24"/>
                <w:szCs w:val="24"/>
              </w:rPr>
            </w:pPr>
            <w:r w:rsidRPr="00EC2A1D">
              <w:rPr>
                <w:rFonts w:ascii="Arial" w:hAnsi="Arial" w:cs="Arial"/>
                <w:sz w:val="24"/>
                <w:szCs w:val="24"/>
              </w:rPr>
              <w:t>Ensure your direct and commissioned services are aware of the change in alert level;</w:t>
            </w:r>
          </w:p>
          <w:p w14:paraId="2E553CF4" w14:textId="580DFA7A" w:rsidR="002B6E40" w:rsidRPr="00EC2A1D" w:rsidRDefault="002B6E40" w:rsidP="002B6E40">
            <w:pPr>
              <w:pStyle w:val="ListParagraph"/>
              <w:numPr>
                <w:ilvl w:val="0"/>
                <w:numId w:val="11"/>
              </w:numPr>
              <w:rPr>
                <w:rFonts w:ascii="Arial" w:hAnsi="Arial" w:cs="Arial"/>
                <w:sz w:val="24"/>
                <w:szCs w:val="24"/>
              </w:rPr>
            </w:pPr>
            <w:r w:rsidRPr="00EC2A1D">
              <w:rPr>
                <w:rFonts w:ascii="Arial" w:hAnsi="Arial" w:cs="Arial"/>
                <w:sz w:val="24"/>
                <w:szCs w:val="24"/>
              </w:rPr>
              <w:t xml:space="preserve">Consider the effect of any service level impacts on the wider authority; </w:t>
            </w:r>
          </w:p>
          <w:p w14:paraId="69127D78" w14:textId="77777777" w:rsidR="002B6E40" w:rsidRPr="00EC2A1D" w:rsidRDefault="002B6E40" w:rsidP="002B6E40">
            <w:pPr>
              <w:pStyle w:val="ListParagraph"/>
              <w:numPr>
                <w:ilvl w:val="0"/>
                <w:numId w:val="11"/>
              </w:numPr>
              <w:rPr>
                <w:rFonts w:ascii="Arial" w:hAnsi="Arial" w:cs="Arial"/>
                <w:sz w:val="24"/>
                <w:szCs w:val="24"/>
              </w:rPr>
            </w:pPr>
            <w:r w:rsidRPr="00EC2A1D">
              <w:rPr>
                <w:rFonts w:ascii="Arial" w:hAnsi="Arial" w:cs="Arial"/>
                <w:sz w:val="24"/>
                <w:szCs w:val="24"/>
              </w:rPr>
              <w:t>Implement your business continuity plan and arrangements as required; and</w:t>
            </w:r>
          </w:p>
          <w:p w14:paraId="7B71D5CC" w14:textId="753A5045" w:rsidR="006256EB" w:rsidRPr="00EC2A1D" w:rsidRDefault="002B6E40" w:rsidP="002B6E40">
            <w:pPr>
              <w:pStyle w:val="ListParagraph"/>
              <w:numPr>
                <w:ilvl w:val="0"/>
                <w:numId w:val="11"/>
              </w:numPr>
              <w:rPr>
                <w:rFonts w:ascii="Arial" w:hAnsi="Arial" w:cs="Arial"/>
                <w:sz w:val="24"/>
                <w:szCs w:val="24"/>
              </w:rPr>
            </w:pPr>
            <w:r w:rsidRPr="00EC2A1D">
              <w:rPr>
                <w:rFonts w:ascii="Arial" w:hAnsi="Arial" w:cs="Arial"/>
                <w:sz w:val="24"/>
                <w:szCs w:val="24"/>
              </w:rPr>
              <w:t xml:space="preserve">Contact </w:t>
            </w:r>
            <w:r w:rsidRPr="00711934">
              <w:rPr>
                <w:rFonts w:ascii="Arial" w:hAnsi="Arial" w:cs="Arial"/>
                <w:sz w:val="24"/>
                <w:szCs w:val="24"/>
              </w:rPr>
              <w:t xml:space="preserve">the Emergency Management Team if </w:t>
            </w:r>
            <w:r w:rsidRPr="00EC2A1D">
              <w:rPr>
                <w:rFonts w:ascii="Arial" w:hAnsi="Arial" w:cs="Arial"/>
                <w:sz w:val="24"/>
                <w:szCs w:val="24"/>
              </w:rPr>
              <w:t>operational support or assistance is required.</w:t>
            </w:r>
          </w:p>
        </w:tc>
      </w:tr>
      <w:tr w:rsidR="006256EB" w14:paraId="461F4C23" w14:textId="77777777" w:rsidTr="00153C5F">
        <w:tc>
          <w:tcPr>
            <w:tcW w:w="1129" w:type="dxa"/>
            <w:shd w:val="clear" w:color="auto" w:fill="FFFF00"/>
            <w:vAlign w:val="center"/>
          </w:tcPr>
          <w:p w14:paraId="621785E2" w14:textId="77777777" w:rsidR="00EC2A1D" w:rsidRDefault="00EC2A1D" w:rsidP="00EC2A1D">
            <w:pPr>
              <w:jc w:val="center"/>
              <w:rPr>
                <w:rFonts w:ascii="Arial" w:hAnsi="Arial" w:cs="Arial"/>
                <w:b/>
                <w:bCs/>
                <w:sz w:val="24"/>
                <w:szCs w:val="24"/>
              </w:rPr>
            </w:pPr>
          </w:p>
          <w:p w14:paraId="10D8902A" w14:textId="40A3AC58" w:rsidR="006256EB" w:rsidRDefault="006256EB" w:rsidP="00EC2A1D">
            <w:pPr>
              <w:jc w:val="center"/>
              <w:rPr>
                <w:rFonts w:ascii="Arial" w:hAnsi="Arial" w:cs="Arial"/>
                <w:b/>
                <w:bCs/>
                <w:sz w:val="24"/>
                <w:szCs w:val="24"/>
              </w:rPr>
            </w:pPr>
            <w:r w:rsidRPr="00EC2A1D">
              <w:rPr>
                <w:rFonts w:ascii="Arial" w:hAnsi="Arial" w:cs="Arial"/>
                <w:b/>
                <w:bCs/>
                <w:sz w:val="24"/>
                <w:szCs w:val="24"/>
              </w:rPr>
              <w:t>2</w:t>
            </w:r>
          </w:p>
          <w:p w14:paraId="5036074B" w14:textId="77777777" w:rsidR="00EC2A1D" w:rsidRDefault="00EC2A1D" w:rsidP="00EC2A1D">
            <w:pPr>
              <w:jc w:val="center"/>
              <w:rPr>
                <w:rFonts w:ascii="Arial" w:hAnsi="Arial" w:cs="Arial"/>
                <w:b/>
                <w:bCs/>
                <w:sz w:val="24"/>
                <w:szCs w:val="24"/>
              </w:rPr>
            </w:pPr>
          </w:p>
          <w:p w14:paraId="539051EE" w14:textId="5F1F5613" w:rsidR="00EC2A1D" w:rsidRPr="00EC2A1D" w:rsidRDefault="00EC2A1D" w:rsidP="00EC2A1D">
            <w:pPr>
              <w:jc w:val="center"/>
              <w:rPr>
                <w:rFonts w:ascii="Arial" w:hAnsi="Arial" w:cs="Arial"/>
                <w:b/>
                <w:bCs/>
                <w:sz w:val="24"/>
                <w:szCs w:val="24"/>
              </w:rPr>
            </w:pPr>
          </w:p>
        </w:tc>
        <w:tc>
          <w:tcPr>
            <w:tcW w:w="7887" w:type="dxa"/>
            <w:vMerge/>
          </w:tcPr>
          <w:p w14:paraId="62A3EF46" w14:textId="77777777" w:rsidR="006256EB" w:rsidRPr="00EC2A1D" w:rsidRDefault="006256EB" w:rsidP="00CE371C">
            <w:pPr>
              <w:rPr>
                <w:rFonts w:ascii="Arial" w:hAnsi="Arial" w:cs="Arial"/>
                <w:sz w:val="24"/>
                <w:szCs w:val="24"/>
              </w:rPr>
            </w:pPr>
          </w:p>
        </w:tc>
      </w:tr>
      <w:tr w:rsidR="006256EB" w14:paraId="736B9298" w14:textId="77777777" w:rsidTr="00153C5F">
        <w:tc>
          <w:tcPr>
            <w:tcW w:w="1129" w:type="dxa"/>
            <w:shd w:val="clear" w:color="auto" w:fill="FFC000"/>
            <w:vAlign w:val="center"/>
          </w:tcPr>
          <w:p w14:paraId="39B8B049" w14:textId="1D519EB3" w:rsidR="006256EB" w:rsidRPr="00EC2A1D" w:rsidRDefault="006256EB" w:rsidP="00EC2A1D">
            <w:pPr>
              <w:jc w:val="center"/>
              <w:rPr>
                <w:rFonts w:ascii="Arial" w:hAnsi="Arial" w:cs="Arial"/>
                <w:b/>
                <w:bCs/>
                <w:sz w:val="24"/>
                <w:szCs w:val="24"/>
              </w:rPr>
            </w:pPr>
            <w:r w:rsidRPr="00EC2A1D">
              <w:rPr>
                <w:rFonts w:ascii="Arial" w:hAnsi="Arial" w:cs="Arial"/>
                <w:b/>
                <w:bCs/>
                <w:sz w:val="24"/>
                <w:szCs w:val="24"/>
              </w:rPr>
              <w:t>3</w:t>
            </w:r>
          </w:p>
        </w:tc>
        <w:tc>
          <w:tcPr>
            <w:tcW w:w="7887" w:type="dxa"/>
            <w:vMerge/>
          </w:tcPr>
          <w:p w14:paraId="7D4FA4A0" w14:textId="77777777" w:rsidR="006256EB" w:rsidRPr="00EC2A1D" w:rsidRDefault="006256EB" w:rsidP="00CE371C">
            <w:pPr>
              <w:rPr>
                <w:rFonts w:ascii="Arial" w:hAnsi="Arial" w:cs="Arial"/>
                <w:sz w:val="24"/>
                <w:szCs w:val="24"/>
              </w:rPr>
            </w:pPr>
          </w:p>
        </w:tc>
      </w:tr>
      <w:tr w:rsidR="00097719" w14:paraId="19B55EAC" w14:textId="77777777" w:rsidTr="00153C5F">
        <w:tc>
          <w:tcPr>
            <w:tcW w:w="1129" w:type="dxa"/>
            <w:shd w:val="clear" w:color="auto" w:fill="FF0000"/>
            <w:vAlign w:val="center"/>
          </w:tcPr>
          <w:p w14:paraId="00E3D6D2" w14:textId="5F42018E" w:rsidR="00097719" w:rsidRPr="00EC2A1D" w:rsidRDefault="006256EB" w:rsidP="00EC2A1D">
            <w:pPr>
              <w:jc w:val="center"/>
              <w:rPr>
                <w:rFonts w:ascii="Arial" w:hAnsi="Arial" w:cs="Arial"/>
                <w:b/>
                <w:bCs/>
                <w:sz w:val="24"/>
                <w:szCs w:val="24"/>
              </w:rPr>
            </w:pPr>
            <w:r w:rsidRPr="00EC2A1D">
              <w:rPr>
                <w:rFonts w:ascii="Arial" w:hAnsi="Arial" w:cs="Arial"/>
                <w:b/>
                <w:bCs/>
                <w:sz w:val="24"/>
                <w:szCs w:val="24"/>
              </w:rPr>
              <w:t>4</w:t>
            </w:r>
          </w:p>
        </w:tc>
        <w:tc>
          <w:tcPr>
            <w:tcW w:w="7887" w:type="dxa"/>
          </w:tcPr>
          <w:p w14:paraId="3B2CFB6A" w14:textId="77777777" w:rsidR="00EC2A1D" w:rsidRPr="00EC2A1D" w:rsidRDefault="00EC2A1D" w:rsidP="00CE371C">
            <w:pPr>
              <w:rPr>
                <w:rFonts w:ascii="Arial" w:hAnsi="Arial" w:cs="Arial"/>
                <w:sz w:val="24"/>
                <w:szCs w:val="24"/>
              </w:rPr>
            </w:pPr>
            <w:r w:rsidRPr="00EC2A1D">
              <w:rPr>
                <w:rFonts w:ascii="Arial" w:hAnsi="Arial" w:cs="Arial"/>
                <w:sz w:val="24"/>
                <w:szCs w:val="24"/>
              </w:rPr>
              <w:t xml:space="preserve">Central government will declare a Level 4 alert in the event of severe or prolonged cold weather affecting sectors other than health and if requiring coordinated multi-agency response. </w:t>
            </w:r>
          </w:p>
          <w:p w14:paraId="440864C6" w14:textId="77777777" w:rsidR="00EC2A1D" w:rsidRPr="00EC2A1D" w:rsidRDefault="00EC2A1D" w:rsidP="00EC2A1D">
            <w:pPr>
              <w:pStyle w:val="ListParagraph"/>
              <w:numPr>
                <w:ilvl w:val="0"/>
                <w:numId w:val="12"/>
              </w:numPr>
              <w:rPr>
                <w:rFonts w:ascii="Arial" w:hAnsi="Arial" w:cs="Arial"/>
                <w:sz w:val="24"/>
                <w:szCs w:val="24"/>
              </w:rPr>
            </w:pPr>
            <w:r w:rsidRPr="00EC2A1D">
              <w:rPr>
                <w:rFonts w:ascii="Arial" w:hAnsi="Arial" w:cs="Arial"/>
                <w:sz w:val="24"/>
                <w:szCs w:val="24"/>
              </w:rPr>
              <w:t xml:space="preserve">Continue previous actions </w:t>
            </w:r>
          </w:p>
          <w:p w14:paraId="3FB4E4AC" w14:textId="0DCB1C46" w:rsidR="00097719" w:rsidRPr="00EC2A1D" w:rsidRDefault="00EC2A1D" w:rsidP="00EC2A1D">
            <w:pPr>
              <w:pStyle w:val="ListParagraph"/>
              <w:numPr>
                <w:ilvl w:val="0"/>
                <w:numId w:val="12"/>
              </w:numPr>
              <w:rPr>
                <w:rFonts w:ascii="Arial" w:hAnsi="Arial" w:cs="Arial"/>
                <w:sz w:val="24"/>
                <w:szCs w:val="24"/>
              </w:rPr>
            </w:pPr>
            <w:r w:rsidRPr="00EC2A1D">
              <w:rPr>
                <w:rFonts w:ascii="Arial" w:hAnsi="Arial" w:cs="Arial"/>
                <w:sz w:val="24"/>
                <w:szCs w:val="24"/>
              </w:rPr>
              <w:t>Escalation and activation of associated corporate response plans will be communicated as appropriate in accordance with existing procedures</w:t>
            </w:r>
          </w:p>
        </w:tc>
      </w:tr>
    </w:tbl>
    <w:p w14:paraId="1F5F2EF9" w14:textId="77777777" w:rsidR="00CE371C" w:rsidRPr="00CE371C" w:rsidRDefault="00CE371C" w:rsidP="00CE371C"/>
    <w:p w14:paraId="1A889E3D" w14:textId="77777777" w:rsidR="00CE371C" w:rsidRDefault="00CE371C" w:rsidP="00CE371C"/>
    <w:p w14:paraId="5FCD21CF" w14:textId="77777777" w:rsidR="008D176D" w:rsidRDefault="008D176D" w:rsidP="00CE371C"/>
    <w:p w14:paraId="48B49893" w14:textId="77777777" w:rsidR="008D176D" w:rsidRDefault="008D176D" w:rsidP="00CE371C"/>
    <w:p w14:paraId="78EE5161" w14:textId="77777777" w:rsidR="008D176D" w:rsidRDefault="008D176D" w:rsidP="00CE371C"/>
    <w:p w14:paraId="3DE19047" w14:textId="77777777" w:rsidR="008D176D" w:rsidRDefault="008D176D" w:rsidP="00CE371C"/>
    <w:p w14:paraId="50135B00" w14:textId="71C014B8" w:rsidR="00E3553F" w:rsidRPr="00E3553F" w:rsidRDefault="00E3553F" w:rsidP="00E3553F">
      <w:pPr>
        <w:pStyle w:val="Heading2"/>
        <w:numPr>
          <w:ilvl w:val="1"/>
          <w:numId w:val="3"/>
        </w:numPr>
        <w:rPr>
          <w:rFonts w:ascii="Arial" w:hAnsi="Arial" w:cs="Arial"/>
          <w:b/>
          <w:bCs/>
          <w:color w:val="auto"/>
        </w:rPr>
      </w:pPr>
      <w:bookmarkStart w:id="10" w:name="_Toc121213177"/>
      <w:r w:rsidRPr="00BD7E15">
        <w:rPr>
          <w:rFonts w:ascii="Arial" w:hAnsi="Arial" w:cs="Arial"/>
          <w:b/>
          <w:bCs/>
          <w:color w:val="auto"/>
        </w:rPr>
        <w:lastRenderedPageBreak/>
        <w:t>Emergency Management</w:t>
      </w:r>
      <w:bookmarkEnd w:id="10"/>
      <w:r>
        <w:rPr>
          <w:rFonts w:ascii="Arial" w:hAnsi="Arial" w:cs="Arial"/>
          <w:b/>
          <w:bCs/>
          <w:color w:val="auto"/>
        </w:rPr>
        <w:br/>
      </w:r>
    </w:p>
    <w:tbl>
      <w:tblPr>
        <w:tblStyle w:val="TableGrid"/>
        <w:tblW w:w="0" w:type="auto"/>
        <w:tblLook w:val="04A0" w:firstRow="1" w:lastRow="0" w:firstColumn="1" w:lastColumn="0" w:noHBand="0" w:noVBand="1"/>
      </w:tblPr>
      <w:tblGrid>
        <w:gridCol w:w="1413"/>
        <w:gridCol w:w="7603"/>
      </w:tblGrid>
      <w:tr w:rsidR="00E3553F" w14:paraId="70D03C51" w14:textId="77777777" w:rsidTr="00017F6C">
        <w:tc>
          <w:tcPr>
            <w:tcW w:w="1413" w:type="dxa"/>
            <w:shd w:val="clear" w:color="auto" w:fill="E7E6E6" w:themeFill="background2"/>
          </w:tcPr>
          <w:p w14:paraId="7B395695" w14:textId="77777777" w:rsidR="00E3553F" w:rsidRPr="009D0714" w:rsidRDefault="00E3553F" w:rsidP="00017F6C">
            <w:pPr>
              <w:jc w:val="center"/>
              <w:rPr>
                <w:rFonts w:ascii="Arial" w:hAnsi="Arial" w:cs="Arial"/>
                <w:b/>
                <w:bCs/>
                <w:sz w:val="24"/>
                <w:szCs w:val="24"/>
              </w:rPr>
            </w:pPr>
            <w:r w:rsidRPr="009D0714">
              <w:rPr>
                <w:rFonts w:ascii="Arial" w:hAnsi="Arial" w:cs="Arial"/>
                <w:b/>
                <w:bCs/>
                <w:sz w:val="24"/>
                <w:szCs w:val="24"/>
              </w:rPr>
              <w:t>Level</w:t>
            </w:r>
          </w:p>
        </w:tc>
        <w:tc>
          <w:tcPr>
            <w:tcW w:w="7603" w:type="dxa"/>
            <w:shd w:val="clear" w:color="auto" w:fill="E7E6E6" w:themeFill="background2"/>
          </w:tcPr>
          <w:p w14:paraId="61BB7DA6" w14:textId="77777777" w:rsidR="00E3553F" w:rsidRPr="009D0714" w:rsidRDefault="00E3553F" w:rsidP="00017F6C">
            <w:pPr>
              <w:jc w:val="center"/>
              <w:rPr>
                <w:rFonts w:ascii="Arial" w:hAnsi="Arial" w:cs="Arial"/>
                <w:b/>
                <w:bCs/>
                <w:sz w:val="24"/>
                <w:szCs w:val="24"/>
              </w:rPr>
            </w:pPr>
            <w:r w:rsidRPr="009D0714">
              <w:rPr>
                <w:rFonts w:ascii="Arial" w:hAnsi="Arial" w:cs="Arial"/>
                <w:b/>
                <w:bCs/>
                <w:sz w:val="24"/>
                <w:szCs w:val="24"/>
              </w:rPr>
              <w:t>Action</w:t>
            </w:r>
          </w:p>
        </w:tc>
      </w:tr>
      <w:tr w:rsidR="00E3553F" w14:paraId="6B18851E" w14:textId="77777777" w:rsidTr="00017F6C">
        <w:tc>
          <w:tcPr>
            <w:tcW w:w="1413" w:type="dxa"/>
            <w:shd w:val="clear" w:color="auto" w:fill="87DBF5"/>
          </w:tcPr>
          <w:p w14:paraId="7FA6E8A8" w14:textId="77777777" w:rsidR="00E3553F" w:rsidRDefault="00E3553F" w:rsidP="00017F6C">
            <w:pPr>
              <w:jc w:val="center"/>
              <w:rPr>
                <w:rFonts w:ascii="Arial" w:hAnsi="Arial" w:cs="Arial"/>
                <w:b/>
                <w:bCs/>
                <w:sz w:val="24"/>
                <w:szCs w:val="24"/>
              </w:rPr>
            </w:pPr>
          </w:p>
          <w:p w14:paraId="41387156" w14:textId="77777777" w:rsidR="00E3553F" w:rsidRDefault="00E3553F" w:rsidP="00017F6C">
            <w:pPr>
              <w:jc w:val="center"/>
              <w:rPr>
                <w:rFonts w:ascii="Arial" w:hAnsi="Arial" w:cs="Arial"/>
                <w:b/>
                <w:bCs/>
                <w:sz w:val="24"/>
                <w:szCs w:val="24"/>
              </w:rPr>
            </w:pPr>
            <w:r w:rsidRPr="000471F4">
              <w:rPr>
                <w:rFonts w:ascii="Arial" w:hAnsi="Arial" w:cs="Arial"/>
                <w:b/>
                <w:bCs/>
                <w:sz w:val="24"/>
                <w:szCs w:val="24"/>
              </w:rPr>
              <w:t>0</w:t>
            </w:r>
          </w:p>
          <w:p w14:paraId="2D60D745" w14:textId="77777777" w:rsidR="00E3553F" w:rsidRPr="000471F4" w:rsidRDefault="00E3553F" w:rsidP="00017F6C">
            <w:pPr>
              <w:jc w:val="center"/>
              <w:rPr>
                <w:rFonts w:ascii="Arial" w:hAnsi="Arial" w:cs="Arial"/>
                <w:b/>
                <w:bCs/>
                <w:sz w:val="24"/>
                <w:szCs w:val="24"/>
              </w:rPr>
            </w:pPr>
          </w:p>
        </w:tc>
        <w:tc>
          <w:tcPr>
            <w:tcW w:w="7603" w:type="dxa"/>
          </w:tcPr>
          <w:p w14:paraId="772F4289" w14:textId="77777777" w:rsidR="00E3553F" w:rsidRPr="00501FC4" w:rsidRDefault="00E3553F" w:rsidP="00017F6C">
            <w:pPr>
              <w:rPr>
                <w:rFonts w:ascii="Arial" w:hAnsi="Arial" w:cs="Arial"/>
              </w:rPr>
            </w:pPr>
            <w:r w:rsidRPr="00501FC4">
              <w:rPr>
                <w:rFonts w:ascii="Arial" w:hAnsi="Arial" w:cs="Arial"/>
                <w:sz w:val="24"/>
                <w:szCs w:val="24"/>
              </w:rPr>
              <w:t xml:space="preserve">Maintain, </w:t>
            </w:r>
            <w:proofErr w:type="gramStart"/>
            <w:r w:rsidRPr="00501FC4">
              <w:rPr>
                <w:rFonts w:ascii="Arial" w:hAnsi="Arial" w:cs="Arial"/>
                <w:sz w:val="24"/>
                <w:szCs w:val="24"/>
              </w:rPr>
              <w:t>distribute</w:t>
            </w:r>
            <w:proofErr w:type="gramEnd"/>
            <w:r w:rsidRPr="00501FC4">
              <w:rPr>
                <w:rFonts w:ascii="Arial" w:hAnsi="Arial" w:cs="Arial"/>
                <w:sz w:val="24"/>
                <w:szCs w:val="24"/>
              </w:rPr>
              <w:t xml:space="preserve"> and review the Cold Weather Plan for England: </w:t>
            </w:r>
            <w:r>
              <w:rPr>
                <w:rFonts w:ascii="Arial" w:hAnsi="Arial" w:cs="Arial"/>
                <w:sz w:val="24"/>
                <w:szCs w:val="24"/>
              </w:rPr>
              <w:t xml:space="preserve">Bath and North East </w:t>
            </w:r>
            <w:r w:rsidRPr="00501FC4">
              <w:rPr>
                <w:rFonts w:ascii="Arial" w:hAnsi="Arial" w:cs="Arial"/>
                <w:sz w:val="24"/>
                <w:szCs w:val="24"/>
              </w:rPr>
              <w:t>Somerset Delivery Framework and related arrangements against national guidance, organisational changes and lessons learnt</w:t>
            </w:r>
          </w:p>
        </w:tc>
      </w:tr>
      <w:tr w:rsidR="00E3553F" w14:paraId="12149A8F" w14:textId="77777777" w:rsidTr="00017F6C">
        <w:tc>
          <w:tcPr>
            <w:tcW w:w="1413" w:type="dxa"/>
            <w:shd w:val="clear" w:color="auto" w:fill="92D050"/>
          </w:tcPr>
          <w:p w14:paraId="26B7B9C6" w14:textId="77777777" w:rsidR="00E3553F" w:rsidRDefault="00E3553F" w:rsidP="00017F6C">
            <w:pPr>
              <w:jc w:val="center"/>
              <w:rPr>
                <w:rFonts w:ascii="Arial" w:hAnsi="Arial" w:cs="Arial"/>
                <w:b/>
                <w:bCs/>
                <w:sz w:val="24"/>
                <w:szCs w:val="24"/>
              </w:rPr>
            </w:pPr>
          </w:p>
          <w:p w14:paraId="715EADBA" w14:textId="77777777" w:rsidR="00E3553F" w:rsidRDefault="00E3553F" w:rsidP="00017F6C">
            <w:pPr>
              <w:jc w:val="center"/>
              <w:rPr>
                <w:rFonts w:ascii="Arial" w:hAnsi="Arial" w:cs="Arial"/>
                <w:b/>
                <w:bCs/>
                <w:sz w:val="24"/>
                <w:szCs w:val="24"/>
              </w:rPr>
            </w:pPr>
            <w:r w:rsidRPr="000471F4">
              <w:rPr>
                <w:rFonts w:ascii="Arial" w:hAnsi="Arial" w:cs="Arial"/>
                <w:b/>
                <w:bCs/>
                <w:sz w:val="24"/>
                <w:szCs w:val="24"/>
              </w:rPr>
              <w:t>1</w:t>
            </w:r>
          </w:p>
          <w:p w14:paraId="583BBFBD" w14:textId="77777777" w:rsidR="00E3553F" w:rsidRPr="000471F4" w:rsidRDefault="00E3553F" w:rsidP="00017F6C">
            <w:pPr>
              <w:jc w:val="center"/>
              <w:rPr>
                <w:rFonts w:ascii="Arial" w:hAnsi="Arial" w:cs="Arial"/>
                <w:b/>
                <w:bCs/>
                <w:sz w:val="24"/>
                <w:szCs w:val="24"/>
              </w:rPr>
            </w:pPr>
          </w:p>
        </w:tc>
        <w:tc>
          <w:tcPr>
            <w:tcW w:w="7603" w:type="dxa"/>
            <w:vMerge w:val="restart"/>
          </w:tcPr>
          <w:p w14:paraId="0737A994" w14:textId="77777777" w:rsidR="00E3553F" w:rsidRDefault="00E3553F" w:rsidP="00017F6C">
            <w:pPr>
              <w:pStyle w:val="ListParagraph"/>
              <w:rPr>
                <w:rFonts w:ascii="Arial" w:hAnsi="Arial" w:cs="Arial"/>
                <w:sz w:val="24"/>
                <w:szCs w:val="24"/>
              </w:rPr>
            </w:pPr>
          </w:p>
          <w:p w14:paraId="7D71462A" w14:textId="77777777" w:rsidR="00E3553F" w:rsidRPr="00711934" w:rsidRDefault="00E3553F" w:rsidP="00017F6C">
            <w:pPr>
              <w:pStyle w:val="ListParagraph"/>
              <w:numPr>
                <w:ilvl w:val="0"/>
                <w:numId w:val="13"/>
              </w:numPr>
              <w:rPr>
                <w:rFonts w:ascii="Arial" w:hAnsi="Arial" w:cs="Arial"/>
                <w:sz w:val="24"/>
                <w:szCs w:val="24"/>
              </w:rPr>
            </w:pPr>
            <w:r w:rsidRPr="003A2551">
              <w:rPr>
                <w:rFonts w:ascii="Arial" w:hAnsi="Arial" w:cs="Arial"/>
                <w:sz w:val="24"/>
                <w:szCs w:val="24"/>
              </w:rPr>
              <w:t>Receive and cascade Met Office Cold Weather Health Watch alerts</w:t>
            </w:r>
            <w:r>
              <w:rPr>
                <w:rFonts w:ascii="Arial" w:hAnsi="Arial" w:cs="Arial"/>
                <w:sz w:val="24"/>
                <w:szCs w:val="24"/>
              </w:rPr>
              <w:t xml:space="preserve"> to distribution list</w:t>
            </w:r>
          </w:p>
          <w:p w14:paraId="7D9DAA52" w14:textId="77777777" w:rsidR="00E3553F" w:rsidRPr="003A2551" w:rsidRDefault="00E3553F" w:rsidP="00017F6C">
            <w:pPr>
              <w:pStyle w:val="ListParagraph"/>
              <w:numPr>
                <w:ilvl w:val="0"/>
                <w:numId w:val="13"/>
              </w:numPr>
              <w:rPr>
                <w:rFonts w:ascii="Arial" w:hAnsi="Arial" w:cs="Arial"/>
                <w:sz w:val="24"/>
                <w:szCs w:val="24"/>
              </w:rPr>
            </w:pPr>
            <w:r w:rsidRPr="003A2551">
              <w:rPr>
                <w:rFonts w:ascii="Arial" w:hAnsi="Arial" w:cs="Arial"/>
                <w:sz w:val="24"/>
                <w:szCs w:val="24"/>
              </w:rPr>
              <w:t xml:space="preserve">Provide advice, guidance and support for any local authority services implementing business continuity arrangements during periods of cold weather. </w:t>
            </w:r>
          </w:p>
          <w:p w14:paraId="249C0FBD" w14:textId="77777777" w:rsidR="00E3553F" w:rsidRDefault="00E3553F" w:rsidP="00017F6C">
            <w:pPr>
              <w:pStyle w:val="ListParagraph"/>
              <w:numPr>
                <w:ilvl w:val="0"/>
                <w:numId w:val="13"/>
              </w:numPr>
            </w:pPr>
            <w:r w:rsidRPr="003A2551">
              <w:rPr>
                <w:rFonts w:ascii="Arial" w:hAnsi="Arial" w:cs="Arial"/>
                <w:sz w:val="24"/>
                <w:szCs w:val="24"/>
              </w:rPr>
              <w:t>Consider wider context and implications of any developing situation and activate associated plans as appropriate</w:t>
            </w:r>
          </w:p>
        </w:tc>
      </w:tr>
      <w:tr w:rsidR="00E3553F" w14:paraId="7E385EAD" w14:textId="77777777" w:rsidTr="00017F6C">
        <w:tc>
          <w:tcPr>
            <w:tcW w:w="1413" w:type="dxa"/>
            <w:shd w:val="clear" w:color="auto" w:fill="FFFF00"/>
          </w:tcPr>
          <w:p w14:paraId="3B7A0BB5" w14:textId="77777777" w:rsidR="00E3553F" w:rsidRDefault="00E3553F" w:rsidP="00017F6C">
            <w:pPr>
              <w:jc w:val="center"/>
              <w:rPr>
                <w:rFonts w:ascii="Arial" w:hAnsi="Arial" w:cs="Arial"/>
                <w:b/>
                <w:bCs/>
                <w:sz w:val="24"/>
                <w:szCs w:val="24"/>
              </w:rPr>
            </w:pPr>
          </w:p>
          <w:p w14:paraId="541FFB97" w14:textId="77777777" w:rsidR="00E3553F" w:rsidRDefault="00E3553F" w:rsidP="00017F6C">
            <w:pPr>
              <w:jc w:val="center"/>
              <w:rPr>
                <w:rFonts w:ascii="Arial" w:hAnsi="Arial" w:cs="Arial"/>
                <w:b/>
                <w:bCs/>
                <w:sz w:val="24"/>
                <w:szCs w:val="24"/>
              </w:rPr>
            </w:pPr>
            <w:r w:rsidRPr="000471F4">
              <w:rPr>
                <w:rFonts w:ascii="Arial" w:hAnsi="Arial" w:cs="Arial"/>
                <w:b/>
                <w:bCs/>
                <w:sz w:val="24"/>
                <w:szCs w:val="24"/>
              </w:rPr>
              <w:t>2</w:t>
            </w:r>
          </w:p>
          <w:p w14:paraId="6A03ABB7" w14:textId="77777777" w:rsidR="00E3553F" w:rsidRPr="000471F4" w:rsidRDefault="00E3553F" w:rsidP="00017F6C">
            <w:pPr>
              <w:jc w:val="center"/>
              <w:rPr>
                <w:rFonts w:ascii="Arial" w:hAnsi="Arial" w:cs="Arial"/>
                <w:b/>
                <w:bCs/>
                <w:sz w:val="24"/>
                <w:szCs w:val="24"/>
              </w:rPr>
            </w:pPr>
          </w:p>
        </w:tc>
        <w:tc>
          <w:tcPr>
            <w:tcW w:w="7603" w:type="dxa"/>
            <w:vMerge/>
          </w:tcPr>
          <w:p w14:paraId="29DF7FD9" w14:textId="77777777" w:rsidR="00E3553F" w:rsidRDefault="00E3553F" w:rsidP="00017F6C"/>
        </w:tc>
      </w:tr>
      <w:tr w:rsidR="00E3553F" w14:paraId="768E9422" w14:textId="77777777" w:rsidTr="00017F6C">
        <w:tc>
          <w:tcPr>
            <w:tcW w:w="1413" w:type="dxa"/>
            <w:shd w:val="clear" w:color="auto" w:fill="FFC000"/>
          </w:tcPr>
          <w:p w14:paraId="5395118D" w14:textId="77777777" w:rsidR="00E3553F" w:rsidRDefault="00E3553F" w:rsidP="00017F6C">
            <w:pPr>
              <w:jc w:val="center"/>
              <w:rPr>
                <w:rFonts w:ascii="Arial" w:hAnsi="Arial" w:cs="Arial"/>
                <w:b/>
                <w:bCs/>
                <w:sz w:val="24"/>
                <w:szCs w:val="24"/>
              </w:rPr>
            </w:pPr>
          </w:p>
          <w:p w14:paraId="18CF2E0F" w14:textId="77777777" w:rsidR="00E3553F" w:rsidRDefault="00E3553F" w:rsidP="00017F6C">
            <w:pPr>
              <w:jc w:val="center"/>
              <w:rPr>
                <w:rFonts w:ascii="Arial" w:hAnsi="Arial" w:cs="Arial"/>
                <w:b/>
                <w:bCs/>
                <w:sz w:val="24"/>
                <w:szCs w:val="24"/>
              </w:rPr>
            </w:pPr>
            <w:r w:rsidRPr="000471F4">
              <w:rPr>
                <w:rFonts w:ascii="Arial" w:hAnsi="Arial" w:cs="Arial"/>
                <w:b/>
                <w:bCs/>
                <w:sz w:val="24"/>
                <w:szCs w:val="24"/>
              </w:rPr>
              <w:t>3</w:t>
            </w:r>
          </w:p>
          <w:p w14:paraId="5F26B523" w14:textId="77777777" w:rsidR="00E3553F" w:rsidRPr="000471F4" w:rsidRDefault="00E3553F" w:rsidP="00017F6C">
            <w:pPr>
              <w:jc w:val="center"/>
              <w:rPr>
                <w:rFonts w:ascii="Arial" w:hAnsi="Arial" w:cs="Arial"/>
                <w:b/>
                <w:bCs/>
                <w:sz w:val="24"/>
                <w:szCs w:val="24"/>
              </w:rPr>
            </w:pPr>
          </w:p>
        </w:tc>
        <w:tc>
          <w:tcPr>
            <w:tcW w:w="7603" w:type="dxa"/>
            <w:vMerge/>
          </w:tcPr>
          <w:p w14:paraId="6AFFE8B0" w14:textId="77777777" w:rsidR="00E3553F" w:rsidRDefault="00E3553F" w:rsidP="00017F6C"/>
        </w:tc>
      </w:tr>
      <w:tr w:rsidR="00E3553F" w14:paraId="5CDA66B0" w14:textId="77777777" w:rsidTr="00017F6C">
        <w:tc>
          <w:tcPr>
            <w:tcW w:w="1413" w:type="dxa"/>
            <w:shd w:val="clear" w:color="auto" w:fill="FF0000"/>
          </w:tcPr>
          <w:p w14:paraId="56D5C147" w14:textId="77777777" w:rsidR="00E3553F" w:rsidRDefault="00E3553F" w:rsidP="00017F6C">
            <w:pPr>
              <w:jc w:val="center"/>
              <w:rPr>
                <w:rFonts w:ascii="Arial" w:hAnsi="Arial" w:cs="Arial"/>
                <w:b/>
                <w:bCs/>
                <w:sz w:val="24"/>
                <w:szCs w:val="24"/>
              </w:rPr>
            </w:pPr>
          </w:p>
          <w:p w14:paraId="6164B468" w14:textId="77777777" w:rsidR="00E3553F" w:rsidRDefault="00E3553F" w:rsidP="00017F6C">
            <w:pPr>
              <w:jc w:val="center"/>
              <w:rPr>
                <w:rFonts w:ascii="Arial" w:hAnsi="Arial" w:cs="Arial"/>
                <w:b/>
                <w:bCs/>
                <w:sz w:val="24"/>
                <w:szCs w:val="24"/>
              </w:rPr>
            </w:pPr>
            <w:r w:rsidRPr="000471F4">
              <w:rPr>
                <w:rFonts w:ascii="Arial" w:hAnsi="Arial" w:cs="Arial"/>
                <w:b/>
                <w:bCs/>
                <w:sz w:val="24"/>
                <w:szCs w:val="24"/>
              </w:rPr>
              <w:t>4</w:t>
            </w:r>
          </w:p>
          <w:p w14:paraId="6F69DE08" w14:textId="77777777" w:rsidR="00E3553F" w:rsidRPr="000471F4" w:rsidRDefault="00E3553F" w:rsidP="00017F6C">
            <w:pPr>
              <w:jc w:val="center"/>
              <w:rPr>
                <w:rFonts w:ascii="Arial" w:hAnsi="Arial" w:cs="Arial"/>
                <w:b/>
                <w:bCs/>
                <w:sz w:val="24"/>
                <w:szCs w:val="24"/>
              </w:rPr>
            </w:pPr>
          </w:p>
        </w:tc>
        <w:tc>
          <w:tcPr>
            <w:tcW w:w="7603" w:type="dxa"/>
          </w:tcPr>
          <w:p w14:paraId="4B77DA75" w14:textId="77777777" w:rsidR="00E3553F" w:rsidRPr="008A4368" w:rsidRDefault="00E3553F" w:rsidP="00017F6C">
            <w:pPr>
              <w:rPr>
                <w:rFonts w:ascii="Arial" w:hAnsi="Arial" w:cs="Arial"/>
                <w:sz w:val="24"/>
                <w:szCs w:val="24"/>
              </w:rPr>
            </w:pPr>
            <w:r w:rsidRPr="008A4368">
              <w:rPr>
                <w:rFonts w:ascii="Arial" w:hAnsi="Arial" w:cs="Arial"/>
                <w:sz w:val="24"/>
                <w:szCs w:val="24"/>
              </w:rPr>
              <w:t xml:space="preserve">Central government will declare a Level 4 alert in the event of severe or prolonged cold weather affecting sectors other than health and if requiring coordinated multi-agency response. </w:t>
            </w:r>
          </w:p>
          <w:p w14:paraId="50049697" w14:textId="77777777" w:rsidR="00E3553F" w:rsidRPr="008A4368" w:rsidRDefault="00E3553F" w:rsidP="00017F6C">
            <w:pPr>
              <w:rPr>
                <w:rFonts w:ascii="Arial" w:hAnsi="Arial" w:cs="Arial"/>
                <w:sz w:val="24"/>
                <w:szCs w:val="24"/>
              </w:rPr>
            </w:pPr>
          </w:p>
          <w:p w14:paraId="5B1201C2" w14:textId="77777777" w:rsidR="00E3553F" w:rsidRDefault="00E3553F" w:rsidP="00017F6C">
            <w:pPr>
              <w:pStyle w:val="ListParagraph"/>
              <w:numPr>
                <w:ilvl w:val="0"/>
                <w:numId w:val="14"/>
              </w:numPr>
            </w:pPr>
            <w:r w:rsidRPr="008A4368">
              <w:rPr>
                <w:rFonts w:ascii="Arial" w:hAnsi="Arial" w:cs="Arial"/>
                <w:sz w:val="24"/>
                <w:szCs w:val="24"/>
              </w:rPr>
              <w:t>All level 1 - 3 responsibilities to be maintained alongside wider corporate responsibilities.</w:t>
            </w:r>
          </w:p>
        </w:tc>
      </w:tr>
    </w:tbl>
    <w:p w14:paraId="49CFDCA3" w14:textId="77777777" w:rsidR="00E3553F" w:rsidRDefault="00E3553F" w:rsidP="00CE371C"/>
    <w:p w14:paraId="663B6AA7" w14:textId="70B728D5" w:rsidR="00E3553F" w:rsidRPr="00017F6C" w:rsidRDefault="008D176D" w:rsidP="00E3553F">
      <w:pPr>
        <w:pStyle w:val="Heading2"/>
        <w:numPr>
          <w:ilvl w:val="1"/>
          <w:numId w:val="3"/>
        </w:numPr>
        <w:rPr>
          <w:rFonts w:ascii="Arial" w:hAnsi="Arial" w:cs="Arial"/>
          <w:b/>
          <w:bCs/>
          <w:color w:val="auto"/>
        </w:rPr>
      </w:pPr>
      <w:bookmarkStart w:id="11" w:name="_Toc121213178"/>
      <w:r w:rsidRPr="008D176D">
        <w:rPr>
          <w:rFonts w:ascii="Arial" w:hAnsi="Arial" w:cs="Arial"/>
          <w:b/>
          <w:bCs/>
          <w:color w:val="auto"/>
        </w:rPr>
        <w:t>Public Health</w:t>
      </w:r>
      <w:bookmarkEnd w:id="11"/>
      <w:r w:rsidR="00017F6C">
        <w:rPr>
          <w:rFonts w:ascii="Arial" w:hAnsi="Arial" w:cs="Arial"/>
          <w:b/>
          <w:bCs/>
          <w:color w:val="auto"/>
        </w:rPr>
        <w:br/>
      </w:r>
    </w:p>
    <w:tbl>
      <w:tblPr>
        <w:tblStyle w:val="TableGrid"/>
        <w:tblW w:w="0" w:type="auto"/>
        <w:tblLook w:val="04A0" w:firstRow="1" w:lastRow="0" w:firstColumn="1" w:lastColumn="0" w:noHBand="0" w:noVBand="1"/>
      </w:tblPr>
      <w:tblGrid>
        <w:gridCol w:w="1413"/>
        <w:gridCol w:w="7603"/>
      </w:tblGrid>
      <w:tr w:rsidR="009D0714" w14:paraId="6BAB1199" w14:textId="77777777" w:rsidTr="39BE6953">
        <w:tc>
          <w:tcPr>
            <w:tcW w:w="1413" w:type="dxa"/>
            <w:shd w:val="clear" w:color="auto" w:fill="E7E6E6" w:themeFill="background2"/>
          </w:tcPr>
          <w:p w14:paraId="51077CF1" w14:textId="1D6D6D14" w:rsidR="009D0714" w:rsidRPr="009D0714" w:rsidRDefault="009D0714" w:rsidP="009D0714">
            <w:pPr>
              <w:jc w:val="center"/>
              <w:rPr>
                <w:rFonts w:ascii="Arial" w:hAnsi="Arial" w:cs="Arial"/>
                <w:b/>
                <w:bCs/>
                <w:sz w:val="24"/>
                <w:szCs w:val="24"/>
              </w:rPr>
            </w:pPr>
            <w:r w:rsidRPr="009D0714">
              <w:rPr>
                <w:rFonts w:ascii="Arial" w:hAnsi="Arial" w:cs="Arial"/>
                <w:b/>
                <w:bCs/>
                <w:sz w:val="24"/>
                <w:szCs w:val="24"/>
              </w:rPr>
              <w:t>Level</w:t>
            </w:r>
          </w:p>
        </w:tc>
        <w:tc>
          <w:tcPr>
            <w:tcW w:w="7603" w:type="dxa"/>
            <w:shd w:val="clear" w:color="auto" w:fill="E7E6E6" w:themeFill="background2"/>
          </w:tcPr>
          <w:p w14:paraId="27510EA2" w14:textId="7CC06B33" w:rsidR="009D0714" w:rsidRPr="009D0714" w:rsidRDefault="009D0714" w:rsidP="009D0714">
            <w:pPr>
              <w:jc w:val="center"/>
              <w:rPr>
                <w:rFonts w:ascii="Arial" w:hAnsi="Arial" w:cs="Arial"/>
                <w:b/>
                <w:bCs/>
                <w:sz w:val="24"/>
                <w:szCs w:val="24"/>
              </w:rPr>
            </w:pPr>
            <w:r w:rsidRPr="009D0714">
              <w:rPr>
                <w:rFonts w:ascii="Arial" w:hAnsi="Arial" w:cs="Arial"/>
                <w:b/>
                <w:bCs/>
                <w:sz w:val="24"/>
                <w:szCs w:val="24"/>
              </w:rPr>
              <w:t>Action</w:t>
            </w:r>
          </w:p>
        </w:tc>
      </w:tr>
      <w:tr w:rsidR="009D0714" w14:paraId="3296608F" w14:textId="77777777" w:rsidTr="39BE6953">
        <w:tc>
          <w:tcPr>
            <w:tcW w:w="1413" w:type="dxa"/>
            <w:shd w:val="clear" w:color="auto" w:fill="87DBF5"/>
          </w:tcPr>
          <w:p w14:paraId="0F654D94" w14:textId="77777777" w:rsidR="000471F4" w:rsidRDefault="000471F4" w:rsidP="000471F4">
            <w:pPr>
              <w:jc w:val="center"/>
              <w:rPr>
                <w:rFonts w:ascii="Arial" w:hAnsi="Arial" w:cs="Arial"/>
                <w:b/>
                <w:bCs/>
                <w:sz w:val="24"/>
                <w:szCs w:val="24"/>
              </w:rPr>
            </w:pPr>
          </w:p>
          <w:p w14:paraId="534BDA1E" w14:textId="1FFB868B" w:rsidR="009D0714" w:rsidRDefault="009D0714" w:rsidP="000471F4">
            <w:pPr>
              <w:jc w:val="center"/>
              <w:rPr>
                <w:rFonts w:ascii="Arial" w:hAnsi="Arial" w:cs="Arial"/>
                <w:b/>
                <w:bCs/>
                <w:sz w:val="24"/>
                <w:szCs w:val="24"/>
              </w:rPr>
            </w:pPr>
            <w:r w:rsidRPr="000471F4">
              <w:rPr>
                <w:rFonts w:ascii="Arial" w:hAnsi="Arial" w:cs="Arial"/>
                <w:b/>
                <w:bCs/>
                <w:sz w:val="24"/>
                <w:szCs w:val="24"/>
              </w:rPr>
              <w:t>0</w:t>
            </w:r>
          </w:p>
          <w:p w14:paraId="1CCF15FE" w14:textId="429E706D" w:rsidR="000471F4" w:rsidRPr="000471F4" w:rsidRDefault="000471F4" w:rsidP="000471F4">
            <w:pPr>
              <w:jc w:val="center"/>
              <w:rPr>
                <w:rFonts w:ascii="Arial" w:hAnsi="Arial" w:cs="Arial"/>
                <w:b/>
                <w:bCs/>
                <w:sz w:val="24"/>
                <w:szCs w:val="24"/>
              </w:rPr>
            </w:pPr>
          </w:p>
        </w:tc>
        <w:tc>
          <w:tcPr>
            <w:tcW w:w="7603" w:type="dxa"/>
          </w:tcPr>
          <w:p w14:paraId="4F8B6B0B" w14:textId="78636300" w:rsidR="00EC5757" w:rsidRDefault="00D64D1C" w:rsidP="00EC5757">
            <w:r>
              <w:rPr>
                <w:rFonts w:ascii="Arial" w:eastAsia="Arial" w:hAnsi="Arial" w:cs="Arial"/>
                <w:sz w:val="24"/>
                <w:szCs w:val="24"/>
              </w:rPr>
              <w:t xml:space="preserve">Support Emergency Management in maintaining and reviewing the </w:t>
            </w:r>
            <w:r w:rsidRPr="00501FC4">
              <w:rPr>
                <w:rFonts w:ascii="Arial" w:hAnsi="Arial" w:cs="Arial"/>
                <w:sz w:val="24"/>
                <w:szCs w:val="24"/>
              </w:rPr>
              <w:t xml:space="preserve">Cold Weather Plan for England: </w:t>
            </w:r>
            <w:r>
              <w:rPr>
                <w:rFonts w:ascii="Arial" w:hAnsi="Arial" w:cs="Arial"/>
                <w:sz w:val="24"/>
                <w:szCs w:val="24"/>
              </w:rPr>
              <w:t xml:space="preserve">Bath and North East </w:t>
            </w:r>
            <w:r w:rsidRPr="00501FC4">
              <w:rPr>
                <w:rFonts w:ascii="Arial" w:hAnsi="Arial" w:cs="Arial"/>
                <w:sz w:val="24"/>
                <w:szCs w:val="24"/>
              </w:rPr>
              <w:t>Somerset Delivery Framework and related arrangements against national guidance, organisational changes and lessons learnt</w:t>
            </w:r>
            <w:r>
              <w:rPr>
                <w:rFonts w:ascii="Arial" w:hAnsi="Arial" w:cs="Arial"/>
                <w:sz w:val="24"/>
                <w:szCs w:val="24"/>
              </w:rPr>
              <w:t>.</w:t>
            </w:r>
          </w:p>
        </w:tc>
      </w:tr>
      <w:tr w:rsidR="000471F4" w14:paraId="4B717A71" w14:textId="77777777" w:rsidTr="39BE6953">
        <w:tc>
          <w:tcPr>
            <w:tcW w:w="1413" w:type="dxa"/>
            <w:shd w:val="clear" w:color="auto" w:fill="92D050"/>
          </w:tcPr>
          <w:p w14:paraId="26358F4B" w14:textId="77777777" w:rsidR="000471F4" w:rsidRDefault="000471F4" w:rsidP="000471F4">
            <w:pPr>
              <w:jc w:val="center"/>
              <w:rPr>
                <w:rFonts w:ascii="Arial" w:hAnsi="Arial" w:cs="Arial"/>
                <w:b/>
                <w:bCs/>
                <w:sz w:val="24"/>
                <w:szCs w:val="24"/>
              </w:rPr>
            </w:pPr>
          </w:p>
          <w:p w14:paraId="77900DEF" w14:textId="6C738155" w:rsidR="000471F4" w:rsidRDefault="000471F4" w:rsidP="000471F4">
            <w:pPr>
              <w:jc w:val="center"/>
              <w:rPr>
                <w:rFonts w:ascii="Arial" w:hAnsi="Arial" w:cs="Arial"/>
                <w:b/>
                <w:bCs/>
                <w:sz w:val="24"/>
                <w:szCs w:val="24"/>
              </w:rPr>
            </w:pPr>
            <w:r w:rsidRPr="000471F4">
              <w:rPr>
                <w:rFonts w:ascii="Arial" w:hAnsi="Arial" w:cs="Arial"/>
                <w:b/>
                <w:bCs/>
                <w:sz w:val="24"/>
                <w:szCs w:val="24"/>
              </w:rPr>
              <w:t>1</w:t>
            </w:r>
          </w:p>
          <w:p w14:paraId="4E032670" w14:textId="3C5DDA64" w:rsidR="000471F4" w:rsidRPr="000471F4" w:rsidRDefault="000471F4" w:rsidP="000471F4">
            <w:pPr>
              <w:jc w:val="center"/>
              <w:rPr>
                <w:rFonts w:ascii="Arial" w:hAnsi="Arial" w:cs="Arial"/>
                <w:b/>
                <w:bCs/>
                <w:sz w:val="24"/>
                <w:szCs w:val="24"/>
              </w:rPr>
            </w:pPr>
          </w:p>
        </w:tc>
        <w:tc>
          <w:tcPr>
            <w:tcW w:w="7603" w:type="dxa"/>
            <w:vMerge w:val="restart"/>
          </w:tcPr>
          <w:p w14:paraId="3311B7A6" w14:textId="770A5DD5" w:rsidR="000471F4" w:rsidRPr="008F21AE" w:rsidRDefault="2928A16F" w:rsidP="39BE6953">
            <w:pPr>
              <w:pStyle w:val="ListParagraph"/>
              <w:numPr>
                <w:ilvl w:val="0"/>
                <w:numId w:val="1"/>
              </w:numPr>
              <w:rPr>
                <w:rFonts w:ascii="Arial" w:hAnsi="Arial" w:cs="Arial"/>
                <w:sz w:val="24"/>
                <w:szCs w:val="24"/>
              </w:rPr>
            </w:pPr>
            <w:r w:rsidRPr="008F21AE">
              <w:rPr>
                <w:rFonts w:ascii="Arial" w:hAnsi="Arial" w:cs="Arial"/>
                <w:sz w:val="24"/>
                <w:szCs w:val="24"/>
              </w:rPr>
              <w:t>Receive and cascade Met Office Cold Weather Health Watch alerts to distribution list</w:t>
            </w:r>
            <w:r w:rsidR="00E3553F">
              <w:rPr>
                <w:rFonts w:ascii="Arial" w:hAnsi="Arial" w:cs="Arial"/>
                <w:sz w:val="24"/>
                <w:szCs w:val="24"/>
              </w:rPr>
              <w:t xml:space="preserve"> if Emergency Management is unavailable</w:t>
            </w:r>
            <w:r w:rsidRPr="008F21AE">
              <w:rPr>
                <w:rFonts w:ascii="Arial" w:hAnsi="Arial" w:cs="Arial"/>
                <w:sz w:val="24"/>
                <w:szCs w:val="24"/>
              </w:rPr>
              <w:t xml:space="preserve">. </w:t>
            </w:r>
          </w:p>
          <w:p w14:paraId="04601675" w14:textId="50C5A281" w:rsidR="000471F4" w:rsidRPr="008F21AE" w:rsidRDefault="2928A16F" w:rsidP="39BE6953">
            <w:pPr>
              <w:pStyle w:val="ListParagraph"/>
              <w:numPr>
                <w:ilvl w:val="0"/>
                <w:numId w:val="1"/>
              </w:numPr>
              <w:rPr>
                <w:rFonts w:ascii="Arial" w:hAnsi="Arial" w:cs="Arial"/>
                <w:sz w:val="24"/>
                <w:szCs w:val="24"/>
              </w:rPr>
            </w:pPr>
            <w:r w:rsidRPr="008F21AE">
              <w:rPr>
                <w:rFonts w:ascii="Arial" w:hAnsi="Arial" w:cs="Arial"/>
                <w:sz w:val="24"/>
                <w:szCs w:val="24"/>
              </w:rPr>
              <w:t>Share communications toolkit for cold weather alerts with stakeholders</w:t>
            </w:r>
          </w:p>
          <w:p w14:paraId="068BE5E1" w14:textId="28CA5272" w:rsidR="000471F4" w:rsidRPr="008F21AE" w:rsidRDefault="3BD6CCF5" w:rsidP="39BE6953">
            <w:pPr>
              <w:pStyle w:val="ListParagraph"/>
              <w:numPr>
                <w:ilvl w:val="0"/>
                <w:numId w:val="1"/>
              </w:numPr>
              <w:rPr>
                <w:rFonts w:ascii="Arial" w:hAnsi="Arial" w:cs="Arial"/>
                <w:sz w:val="24"/>
                <w:szCs w:val="24"/>
              </w:rPr>
            </w:pPr>
            <w:r w:rsidRPr="008F21AE">
              <w:rPr>
                <w:rFonts w:ascii="Arial" w:hAnsi="Arial" w:cs="Arial"/>
                <w:sz w:val="24"/>
                <w:szCs w:val="24"/>
              </w:rPr>
              <w:t>Share information of expected roles and responsibilities of receiving organisations</w:t>
            </w:r>
          </w:p>
          <w:p w14:paraId="72496C6E" w14:textId="12849D3E" w:rsidR="000471F4" w:rsidRPr="008F21AE" w:rsidRDefault="2928A16F" w:rsidP="39BE6953">
            <w:pPr>
              <w:pStyle w:val="ListParagraph"/>
              <w:numPr>
                <w:ilvl w:val="0"/>
                <w:numId w:val="1"/>
              </w:numPr>
              <w:rPr>
                <w:rFonts w:ascii="Arial" w:hAnsi="Arial" w:cs="Arial"/>
                <w:sz w:val="24"/>
                <w:szCs w:val="24"/>
              </w:rPr>
            </w:pPr>
            <w:r w:rsidRPr="008F21AE">
              <w:rPr>
                <w:rFonts w:ascii="Arial" w:hAnsi="Arial" w:cs="Arial"/>
                <w:sz w:val="24"/>
                <w:szCs w:val="24"/>
              </w:rPr>
              <w:t xml:space="preserve">Liaise with Emergency </w:t>
            </w:r>
            <w:r w:rsidR="00711934">
              <w:rPr>
                <w:rFonts w:ascii="Arial" w:hAnsi="Arial" w:cs="Arial"/>
                <w:sz w:val="24"/>
                <w:szCs w:val="24"/>
              </w:rPr>
              <w:t>Management Team</w:t>
            </w:r>
            <w:r w:rsidRPr="008F21AE">
              <w:rPr>
                <w:rFonts w:ascii="Arial" w:hAnsi="Arial" w:cs="Arial"/>
                <w:sz w:val="24"/>
                <w:szCs w:val="24"/>
              </w:rPr>
              <w:t xml:space="preserve"> for advice, </w:t>
            </w:r>
            <w:proofErr w:type="gramStart"/>
            <w:r w:rsidRPr="008F21AE">
              <w:rPr>
                <w:rFonts w:ascii="Arial" w:hAnsi="Arial" w:cs="Arial"/>
                <w:sz w:val="24"/>
                <w:szCs w:val="24"/>
              </w:rPr>
              <w:t>guidance</w:t>
            </w:r>
            <w:proofErr w:type="gramEnd"/>
            <w:r w:rsidRPr="008F21AE">
              <w:rPr>
                <w:rFonts w:ascii="Arial" w:hAnsi="Arial" w:cs="Arial"/>
                <w:sz w:val="24"/>
                <w:szCs w:val="24"/>
              </w:rPr>
              <w:t xml:space="preserve"> and support to resolve business continuity problems</w:t>
            </w:r>
          </w:p>
          <w:p w14:paraId="71E66E31" w14:textId="3F9E200C" w:rsidR="000471F4" w:rsidRPr="008F21AE" w:rsidRDefault="2928A16F" w:rsidP="39BE6953">
            <w:pPr>
              <w:pStyle w:val="ListParagraph"/>
              <w:numPr>
                <w:ilvl w:val="0"/>
                <w:numId w:val="1"/>
              </w:numPr>
              <w:rPr>
                <w:rFonts w:ascii="Arial" w:hAnsi="Arial" w:cs="Arial"/>
                <w:sz w:val="24"/>
                <w:szCs w:val="24"/>
              </w:rPr>
            </w:pPr>
            <w:r w:rsidRPr="008F21AE">
              <w:rPr>
                <w:rFonts w:ascii="Arial" w:hAnsi="Arial" w:cs="Arial"/>
                <w:sz w:val="24"/>
                <w:szCs w:val="24"/>
              </w:rPr>
              <w:t>Contact the Community Wellbeing Hub for other services.</w:t>
            </w:r>
          </w:p>
          <w:p w14:paraId="69E68461" w14:textId="443B9F40" w:rsidR="000471F4" w:rsidRPr="008F21AE" w:rsidRDefault="2928A16F" w:rsidP="39BE6953">
            <w:pPr>
              <w:pStyle w:val="ListParagraph"/>
              <w:numPr>
                <w:ilvl w:val="0"/>
                <w:numId w:val="1"/>
              </w:numPr>
              <w:rPr>
                <w:rFonts w:ascii="Arial" w:hAnsi="Arial" w:cs="Arial"/>
                <w:sz w:val="24"/>
                <w:szCs w:val="24"/>
              </w:rPr>
            </w:pPr>
            <w:r w:rsidRPr="008F21AE">
              <w:rPr>
                <w:rFonts w:ascii="Arial" w:hAnsi="Arial" w:cs="Arial"/>
                <w:sz w:val="24"/>
                <w:szCs w:val="24"/>
              </w:rPr>
              <w:t>Provide health protective measures advice in the case of a cold spell</w:t>
            </w:r>
            <w:r w:rsidR="19C1D8E0" w:rsidRPr="008F21AE">
              <w:rPr>
                <w:rFonts w:ascii="Arial" w:hAnsi="Arial" w:cs="Arial"/>
                <w:sz w:val="24"/>
                <w:szCs w:val="24"/>
              </w:rPr>
              <w:t xml:space="preserve"> including on social media and in newsletters.</w:t>
            </w:r>
          </w:p>
        </w:tc>
      </w:tr>
      <w:tr w:rsidR="000471F4" w14:paraId="259B6EB3" w14:textId="77777777" w:rsidTr="39BE6953">
        <w:tc>
          <w:tcPr>
            <w:tcW w:w="1413" w:type="dxa"/>
            <w:shd w:val="clear" w:color="auto" w:fill="FFFF00"/>
          </w:tcPr>
          <w:p w14:paraId="710E77A6" w14:textId="77777777" w:rsidR="000471F4" w:rsidRDefault="000471F4" w:rsidP="000471F4">
            <w:pPr>
              <w:jc w:val="center"/>
              <w:rPr>
                <w:rFonts w:ascii="Arial" w:hAnsi="Arial" w:cs="Arial"/>
                <w:b/>
                <w:bCs/>
                <w:sz w:val="24"/>
                <w:szCs w:val="24"/>
              </w:rPr>
            </w:pPr>
          </w:p>
          <w:p w14:paraId="3FBE57FA" w14:textId="0441F2DB" w:rsidR="000471F4" w:rsidRDefault="000471F4" w:rsidP="000471F4">
            <w:pPr>
              <w:jc w:val="center"/>
              <w:rPr>
                <w:rFonts w:ascii="Arial" w:hAnsi="Arial" w:cs="Arial"/>
                <w:b/>
                <w:bCs/>
                <w:sz w:val="24"/>
                <w:szCs w:val="24"/>
              </w:rPr>
            </w:pPr>
            <w:r w:rsidRPr="000471F4">
              <w:rPr>
                <w:rFonts w:ascii="Arial" w:hAnsi="Arial" w:cs="Arial"/>
                <w:b/>
                <w:bCs/>
                <w:sz w:val="24"/>
                <w:szCs w:val="24"/>
              </w:rPr>
              <w:t>2</w:t>
            </w:r>
          </w:p>
          <w:p w14:paraId="5B732EE5" w14:textId="6FC6FBFF" w:rsidR="000471F4" w:rsidRPr="000471F4" w:rsidRDefault="000471F4" w:rsidP="000471F4">
            <w:pPr>
              <w:jc w:val="center"/>
              <w:rPr>
                <w:rFonts w:ascii="Arial" w:hAnsi="Arial" w:cs="Arial"/>
                <w:b/>
                <w:bCs/>
                <w:sz w:val="24"/>
                <w:szCs w:val="24"/>
              </w:rPr>
            </w:pPr>
          </w:p>
        </w:tc>
        <w:tc>
          <w:tcPr>
            <w:tcW w:w="7603" w:type="dxa"/>
            <w:vMerge/>
          </w:tcPr>
          <w:p w14:paraId="6CDAEBF8" w14:textId="77777777" w:rsidR="000471F4" w:rsidRDefault="000471F4" w:rsidP="008D176D"/>
        </w:tc>
      </w:tr>
      <w:tr w:rsidR="000471F4" w14:paraId="4EB185CF" w14:textId="77777777" w:rsidTr="39BE6953">
        <w:tc>
          <w:tcPr>
            <w:tcW w:w="1413" w:type="dxa"/>
            <w:shd w:val="clear" w:color="auto" w:fill="FFC000" w:themeFill="accent4"/>
          </w:tcPr>
          <w:p w14:paraId="61F0BD5E" w14:textId="77777777" w:rsidR="000471F4" w:rsidRDefault="000471F4" w:rsidP="000471F4">
            <w:pPr>
              <w:jc w:val="center"/>
              <w:rPr>
                <w:rFonts w:ascii="Arial" w:hAnsi="Arial" w:cs="Arial"/>
                <w:b/>
                <w:bCs/>
                <w:sz w:val="24"/>
                <w:szCs w:val="24"/>
              </w:rPr>
            </w:pPr>
          </w:p>
          <w:p w14:paraId="507BF171" w14:textId="3DEA55F7" w:rsidR="000471F4" w:rsidRDefault="000471F4" w:rsidP="000471F4">
            <w:pPr>
              <w:jc w:val="center"/>
              <w:rPr>
                <w:rFonts w:ascii="Arial" w:hAnsi="Arial" w:cs="Arial"/>
                <w:b/>
                <w:bCs/>
                <w:sz w:val="24"/>
                <w:szCs w:val="24"/>
              </w:rPr>
            </w:pPr>
            <w:r w:rsidRPr="000471F4">
              <w:rPr>
                <w:rFonts w:ascii="Arial" w:hAnsi="Arial" w:cs="Arial"/>
                <w:b/>
                <w:bCs/>
                <w:sz w:val="24"/>
                <w:szCs w:val="24"/>
              </w:rPr>
              <w:t>3</w:t>
            </w:r>
          </w:p>
          <w:p w14:paraId="675E97A9" w14:textId="53110F11" w:rsidR="000471F4" w:rsidRPr="000471F4" w:rsidRDefault="000471F4" w:rsidP="000471F4">
            <w:pPr>
              <w:jc w:val="center"/>
              <w:rPr>
                <w:rFonts w:ascii="Arial" w:hAnsi="Arial" w:cs="Arial"/>
                <w:b/>
                <w:bCs/>
                <w:sz w:val="24"/>
                <w:szCs w:val="24"/>
              </w:rPr>
            </w:pPr>
          </w:p>
        </w:tc>
        <w:tc>
          <w:tcPr>
            <w:tcW w:w="7603" w:type="dxa"/>
            <w:vMerge/>
          </w:tcPr>
          <w:p w14:paraId="32ED2502" w14:textId="77777777" w:rsidR="000471F4" w:rsidRDefault="000471F4" w:rsidP="008D176D"/>
        </w:tc>
      </w:tr>
      <w:tr w:rsidR="009D0714" w14:paraId="70B28A3C" w14:textId="77777777" w:rsidTr="39BE6953">
        <w:tc>
          <w:tcPr>
            <w:tcW w:w="1413" w:type="dxa"/>
            <w:shd w:val="clear" w:color="auto" w:fill="FF0000"/>
          </w:tcPr>
          <w:p w14:paraId="53C20BDC" w14:textId="77777777" w:rsidR="000471F4" w:rsidRDefault="000471F4" w:rsidP="000471F4">
            <w:pPr>
              <w:jc w:val="center"/>
              <w:rPr>
                <w:rFonts w:ascii="Arial" w:hAnsi="Arial" w:cs="Arial"/>
                <w:b/>
                <w:bCs/>
                <w:sz w:val="24"/>
                <w:szCs w:val="24"/>
              </w:rPr>
            </w:pPr>
          </w:p>
          <w:p w14:paraId="1D135942" w14:textId="0A540149" w:rsidR="009D0714" w:rsidRDefault="000471F4" w:rsidP="000471F4">
            <w:pPr>
              <w:jc w:val="center"/>
              <w:rPr>
                <w:rFonts w:ascii="Arial" w:hAnsi="Arial" w:cs="Arial"/>
                <w:b/>
                <w:bCs/>
                <w:sz w:val="24"/>
                <w:szCs w:val="24"/>
              </w:rPr>
            </w:pPr>
            <w:r w:rsidRPr="000471F4">
              <w:rPr>
                <w:rFonts w:ascii="Arial" w:hAnsi="Arial" w:cs="Arial"/>
                <w:b/>
                <w:bCs/>
                <w:sz w:val="24"/>
                <w:szCs w:val="24"/>
              </w:rPr>
              <w:t>4</w:t>
            </w:r>
          </w:p>
          <w:p w14:paraId="35B70F04" w14:textId="6B9DBAC7" w:rsidR="000471F4" w:rsidRPr="000471F4" w:rsidRDefault="000471F4" w:rsidP="000471F4">
            <w:pPr>
              <w:jc w:val="center"/>
              <w:rPr>
                <w:rFonts w:ascii="Arial" w:hAnsi="Arial" w:cs="Arial"/>
                <w:b/>
                <w:bCs/>
                <w:sz w:val="24"/>
                <w:szCs w:val="24"/>
              </w:rPr>
            </w:pPr>
          </w:p>
        </w:tc>
        <w:tc>
          <w:tcPr>
            <w:tcW w:w="7603" w:type="dxa"/>
          </w:tcPr>
          <w:p w14:paraId="75B9B528" w14:textId="262F5327" w:rsidR="009D0714" w:rsidRDefault="32B2D096" w:rsidP="39BE6953">
            <w:pPr>
              <w:rPr>
                <w:rFonts w:ascii="Arial" w:hAnsi="Arial" w:cs="Arial"/>
                <w:sz w:val="24"/>
                <w:szCs w:val="24"/>
              </w:rPr>
            </w:pPr>
            <w:r w:rsidRPr="39BE6953">
              <w:rPr>
                <w:rFonts w:ascii="Arial" w:hAnsi="Arial" w:cs="Arial"/>
                <w:sz w:val="24"/>
                <w:szCs w:val="24"/>
              </w:rPr>
              <w:t xml:space="preserve">Central government will declare a Level 4 alert in the event of severe or </w:t>
            </w:r>
            <w:r w:rsidRPr="008F21AE">
              <w:rPr>
                <w:rFonts w:ascii="Arial" w:hAnsi="Arial" w:cs="Arial"/>
                <w:sz w:val="24"/>
                <w:szCs w:val="24"/>
              </w:rPr>
              <w:t>prolonged cold weather affecting sectors other than health and if requiring coordinated multi-agency response</w:t>
            </w:r>
          </w:p>
          <w:p w14:paraId="677DA2C9" w14:textId="77777777" w:rsidR="008F21AE" w:rsidRPr="008F21AE" w:rsidRDefault="008F21AE" w:rsidP="39BE6953">
            <w:pPr>
              <w:rPr>
                <w:rFonts w:ascii="Arial" w:hAnsi="Arial" w:cs="Arial"/>
                <w:sz w:val="24"/>
                <w:szCs w:val="24"/>
              </w:rPr>
            </w:pPr>
          </w:p>
          <w:p w14:paraId="4AC7DE93" w14:textId="6C9CEA41" w:rsidR="009D0714" w:rsidRPr="008F21AE" w:rsidRDefault="008F21AE" w:rsidP="008F21AE">
            <w:pPr>
              <w:pStyle w:val="ListParagraph"/>
              <w:numPr>
                <w:ilvl w:val="0"/>
                <w:numId w:val="35"/>
              </w:numPr>
              <w:rPr>
                <w:rFonts w:ascii="Arial" w:hAnsi="Arial" w:cs="Arial"/>
                <w:color w:val="FF0000"/>
                <w:sz w:val="24"/>
                <w:szCs w:val="24"/>
              </w:rPr>
            </w:pPr>
            <w:r w:rsidRPr="008F21AE">
              <w:rPr>
                <w:rFonts w:ascii="Arial" w:hAnsi="Arial" w:cs="Arial"/>
                <w:sz w:val="24"/>
                <w:szCs w:val="24"/>
              </w:rPr>
              <w:t>All level 1 - 3 responsibilities to be maintained alongside wider corporate responsibilities.</w:t>
            </w:r>
          </w:p>
        </w:tc>
      </w:tr>
    </w:tbl>
    <w:p w14:paraId="6B5111C9" w14:textId="4E9E80CD" w:rsidR="00BD379D" w:rsidRDefault="000C50A3" w:rsidP="00181B74">
      <w:pPr>
        <w:pStyle w:val="Heading2"/>
        <w:numPr>
          <w:ilvl w:val="1"/>
          <w:numId w:val="3"/>
        </w:numPr>
        <w:rPr>
          <w:rFonts w:ascii="Arial" w:hAnsi="Arial" w:cs="Arial"/>
          <w:b/>
          <w:bCs/>
          <w:color w:val="auto"/>
        </w:rPr>
      </w:pPr>
      <w:bookmarkStart w:id="12" w:name="_Toc121213179"/>
      <w:r w:rsidRPr="00181B74">
        <w:rPr>
          <w:rFonts w:ascii="Arial" w:hAnsi="Arial" w:cs="Arial"/>
          <w:b/>
          <w:bCs/>
          <w:color w:val="auto"/>
        </w:rPr>
        <w:lastRenderedPageBreak/>
        <w:t>Commissioners of Health and Social Care and Local Authority</w:t>
      </w:r>
      <w:bookmarkEnd w:id="12"/>
    </w:p>
    <w:p w14:paraId="5455C423" w14:textId="77777777" w:rsidR="00E3553F" w:rsidRPr="00E3553F" w:rsidRDefault="00E3553F" w:rsidP="00E3553F"/>
    <w:tbl>
      <w:tblPr>
        <w:tblStyle w:val="TableGrid"/>
        <w:tblW w:w="0" w:type="auto"/>
        <w:tblLook w:val="04A0" w:firstRow="1" w:lastRow="0" w:firstColumn="1" w:lastColumn="0" w:noHBand="0" w:noVBand="1"/>
      </w:tblPr>
      <w:tblGrid>
        <w:gridCol w:w="1271"/>
        <w:gridCol w:w="7745"/>
      </w:tblGrid>
      <w:tr w:rsidR="00BD379D" w14:paraId="079D1CF3" w14:textId="77777777" w:rsidTr="0092120F">
        <w:tc>
          <w:tcPr>
            <w:tcW w:w="1271" w:type="dxa"/>
            <w:shd w:val="clear" w:color="auto" w:fill="E7E6E6" w:themeFill="background2"/>
          </w:tcPr>
          <w:p w14:paraId="64617D75" w14:textId="0DDFC1B0" w:rsidR="00BD379D" w:rsidRPr="00BD379D" w:rsidRDefault="00BD379D" w:rsidP="00181B74">
            <w:pPr>
              <w:rPr>
                <w:rFonts w:ascii="Arial" w:hAnsi="Arial" w:cs="Arial"/>
                <w:b/>
                <w:bCs/>
                <w:sz w:val="24"/>
                <w:szCs w:val="24"/>
              </w:rPr>
            </w:pPr>
            <w:r w:rsidRPr="00BD379D">
              <w:rPr>
                <w:rFonts w:ascii="Arial" w:hAnsi="Arial" w:cs="Arial"/>
                <w:b/>
                <w:bCs/>
                <w:sz w:val="24"/>
                <w:szCs w:val="24"/>
              </w:rPr>
              <w:t>Level</w:t>
            </w:r>
          </w:p>
        </w:tc>
        <w:tc>
          <w:tcPr>
            <w:tcW w:w="7745" w:type="dxa"/>
            <w:shd w:val="clear" w:color="auto" w:fill="E7E6E6" w:themeFill="background2"/>
          </w:tcPr>
          <w:p w14:paraId="0B16E007" w14:textId="56415C26" w:rsidR="00BD379D" w:rsidRPr="00BD379D" w:rsidRDefault="00BD379D" w:rsidP="00181B74">
            <w:pPr>
              <w:rPr>
                <w:rFonts w:ascii="Arial" w:hAnsi="Arial" w:cs="Arial"/>
                <w:b/>
                <w:bCs/>
                <w:sz w:val="24"/>
                <w:szCs w:val="24"/>
              </w:rPr>
            </w:pPr>
            <w:r w:rsidRPr="00BD379D">
              <w:rPr>
                <w:rFonts w:ascii="Arial" w:hAnsi="Arial" w:cs="Arial"/>
                <w:b/>
                <w:bCs/>
                <w:sz w:val="24"/>
                <w:szCs w:val="24"/>
              </w:rPr>
              <w:t>Action</w:t>
            </w:r>
          </w:p>
        </w:tc>
      </w:tr>
      <w:tr w:rsidR="00BD379D" w14:paraId="5628EB62" w14:textId="77777777" w:rsidTr="0092120F">
        <w:tc>
          <w:tcPr>
            <w:tcW w:w="1271" w:type="dxa"/>
            <w:shd w:val="clear" w:color="auto" w:fill="87DBF5"/>
            <w:vAlign w:val="center"/>
          </w:tcPr>
          <w:p w14:paraId="26027BAA" w14:textId="77777777" w:rsidR="00F4283E" w:rsidRDefault="00F4283E" w:rsidP="00F4283E">
            <w:pPr>
              <w:jc w:val="center"/>
              <w:rPr>
                <w:rFonts w:ascii="Arial" w:hAnsi="Arial" w:cs="Arial"/>
                <w:b/>
                <w:bCs/>
                <w:sz w:val="24"/>
                <w:szCs w:val="24"/>
              </w:rPr>
            </w:pPr>
          </w:p>
          <w:p w14:paraId="19406379" w14:textId="77777777" w:rsidR="00BD379D" w:rsidRDefault="007057BD" w:rsidP="00F4283E">
            <w:pPr>
              <w:jc w:val="center"/>
              <w:rPr>
                <w:rFonts w:ascii="Arial" w:hAnsi="Arial" w:cs="Arial"/>
                <w:b/>
                <w:bCs/>
                <w:sz w:val="24"/>
                <w:szCs w:val="24"/>
              </w:rPr>
            </w:pPr>
            <w:r w:rsidRPr="007057BD">
              <w:rPr>
                <w:rFonts w:ascii="Arial" w:hAnsi="Arial" w:cs="Arial"/>
                <w:b/>
                <w:bCs/>
                <w:sz w:val="24"/>
                <w:szCs w:val="24"/>
              </w:rPr>
              <w:t>0</w:t>
            </w:r>
          </w:p>
          <w:p w14:paraId="316C56CB" w14:textId="484EFCAD" w:rsidR="00F4283E" w:rsidRPr="007057BD" w:rsidRDefault="00F4283E" w:rsidP="00F4283E">
            <w:pPr>
              <w:jc w:val="center"/>
              <w:rPr>
                <w:rFonts w:ascii="Arial" w:hAnsi="Arial" w:cs="Arial"/>
                <w:b/>
                <w:bCs/>
                <w:sz w:val="24"/>
                <w:szCs w:val="24"/>
              </w:rPr>
            </w:pPr>
          </w:p>
        </w:tc>
        <w:tc>
          <w:tcPr>
            <w:tcW w:w="7745" w:type="dxa"/>
          </w:tcPr>
          <w:p w14:paraId="7D9995D6" w14:textId="77777777" w:rsidR="00E93DDF" w:rsidRPr="006B26C4" w:rsidRDefault="00E93DDF" w:rsidP="00E93DDF">
            <w:pPr>
              <w:pStyle w:val="ListParagraph"/>
              <w:numPr>
                <w:ilvl w:val="0"/>
                <w:numId w:val="14"/>
              </w:numPr>
              <w:rPr>
                <w:rFonts w:ascii="Arial" w:hAnsi="Arial" w:cs="Arial"/>
                <w:sz w:val="24"/>
                <w:szCs w:val="24"/>
              </w:rPr>
            </w:pPr>
            <w:r w:rsidRPr="006B26C4">
              <w:rPr>
                <w:rFonts w:ascii="Arial" w:hAnsi="Arial" w:cs="Arial"/>
                <w:sz w:val="24"/>
                <w:szCs w:val="24"/>
              </w:rPr>
              <w:t xml:space="preserve">Work with partner agencies to ensure that cold weather planning features within wider winter resilience planning. </w:t>
            </w:r>
          </w:p>
          <w:p w14:paraId="5C44DE9B" w14:textId="77777777" w:rsidR="00BD379D" w:rsidRPr="006B26C4" w:rsidRDefault="00E93DDF" w:rsidP="00E93DDF">
            <w:pPr>
              <w:pStyle w:val="ListParagraph"/>
              <w:numPr>
                <w:ilvl w:val="0"/>
                <w:numId w:val="14"/>
              </w:numPr>
              <w:rPr>
                <w:rFonts w:ascii="Arial" w:hAnsi="Arial" w:cs="Arial"/>
                <w:sz w:val="24"/>
                <w:szCs w:val="24"/>
              </w:rPr>
            </w:pPr>
            <w:r w:rsidRPr="006B26C4">
              <w:rPr>
                <w:rFonts w:ascii="Arial" w:hAnsi="Arial" w:cs="Arial"/>
                <w:sz w:val="24"/>
                <w:szCs w:val="24"/>
              </w:rPr>
              <w:t>Work with partner agencies to:</w:t>
            </w:r>
          </w:p>
          <w:p w14:paraId="57FCC448" w14:textId="77777777" w:rsidR="00F04F53" w:rsidRPr="006B26C4" w:rsidRDefault="00F04F53" w:rsidP="00F04F53">
            <w:pPr>
              <w:pStyle w:val="ListParagraph"/>
              <w:numPr>
                <w:ilvl w:val="1"/>
                <w:numId w:val="14"/>
              </w:numPr>
              <w:rPr>
                <w:rFonts w:ascii="Arial" w:hAnsi="Arial" w:cs="Arial"/>
                <w:sz w:val="24"/>
                <w:szCs w:val="24"/>
              </w:rPr>
            </w:pPr>
            <w:r w:rsidRPr="006B26C4">
              <w:rPr>
                <w:rFonts w:ascii="Arial" w:hAnsi="Arial" w:cs="Arial"/>
                <w:sz w:val="24"/>
                <w:szCs w:val="24"/>
              </w:rPr>
              <w:t xml:space="preserve">identify those most at risk from seasonal variations </w:t>
            </w:r>
          </w:p>
          <w:p w14:paraId="6BB4C0B2" w14:textId="77777777" w:rsidR="00F04F53" w:rsidRPr="006B26C4" w:rsidRDefault="00F04F53" w:rsidP="00F04F53">
            <w:pPr>
              <w:pStyle w:val="ListParagraph"/>
              <w:numPr>
                <w:ilvl w:val="1"/>
                <w:numId w:val="14"/>
              </w:numPr>
              <w:rPr>
                <w:rFonts w:ascii="Arial" w:hAnsi="Arial" w:cs="Arial"/>
                <w:sz w:val="24"/>
                <w:szCs w:val="24"/>
              </w:rPr>
            </w:pPr>
            <w:r w:rsidRPr="006B26C4">
              <w:rPr>
                <w:rFonts w:ascii="Arial" w:hAnsi="Arial" w:cs="Arial"/>
                <w:sz w:val="24"/>
                <w:szCs w:val="24"/>
              </w:rPr>
              <w:t xml:space="preserve">improve winter resilience of those at risk </w:t>
            </w:r>
          </w:p>
          <w:p w14:paraId="4A9A9C24" w14:textId="77777777" w:rsidR="00F04F53" w:rsidRPr="006B26C4" w:rsidRDefault="00F04F53" w:rsidP="00F04F53">
            <w:pPr>
              <w:pStyle w:val="ListParagraph"/>
              <w:numPr>
                <w:ilvl w:val="1"/>
                <w:numId w:val="14"/>
              </w:numPr>
              <w:rPr>
                <w:rFonts w:ascii="Arial" w:hAnsi="Arial" w:cs="Arial"/>
                <w:sz w:val="24"/>
                <w:szCs w:val="24"/>
              </w:rPr>
            </w:pPr>
            <w:r w:rsidRPr="006B26C4">
              <w:rPr>
                <w:rFonts w:ascii="Arial" w:hAnsi="Arial" w:cs="Arial"/>
                <w:sz w:val="24"/>
                <w:szCs w:val="24"/>
              </w:rPr>
              <w:t xml:space="preserve">ensure a local, joined-up programme is in place to support improved housing, </w:t>
            </w:r>
            <w:proofErr w:type="gramStart"/>
            <w:r w:rsidRPr="006B26C4">
              <w:rPr>
                <w:rFonts w:ascii="Arial" w:hAnsi="Arial" w:cs="Arial"/>
                <w:sz w:val="24"/>
                <w:szCs w:val="24"/>
              </w:rPr>
              <w:t>heating</w:t>
            </w:r>
            <w:proofErr w:type="gramEnd"/>
            <w:r w:rsidRPr="006B26C4">
              <w:rPr>
                <w:rFonts w:ascii="Arial" w:hAnsi="Arial" w:cs="Arial"/>
                <w:sz w:val="24"/>
                <w:szCs w:val="24"/>
              </w:rPr>
              <w:t xml:space="preserve"> and insulation, including uptake of energy efficient, low carbon solutions </w:t>
            </w:r>
          </w:p>
          <w:p w14:paraId="4CF3D680" w14:textId="77777777" w:rsidR="00E93DDF" w:rsidRPr="006B26C4" w:rsidRDefault="00F04F53" w:rsidP="00F04F53">
            <w:pPr>
              <w:pStyle w:val="ListParagraph"/>
              <w:numPr>
                <w:ilvl w:val="1"/>
                <w:numId w:val="14"/>
              </w:numPr>
              <w:rPr>
                <w:rFonts w:ascii="Arial" w:hAnsi="Arial" w:cs="Arial"/>
                <w:sz w:val="24"/>
                <w:szCs w:val="24"/>
              </w:rPr>
            </w:pPr>
            <w:r w:rsidRPr="006B26C4">
              <w:rPr>
                <w:rFonts w:ascii="Arial" w:hAnsi="Arial" w:cs="Arial"/>
                <w:sz w:val="24"/>
                <w:szCs w:val="24"/>
              </w:rPr>
              <w:t>achieve a reduction in carbon emissions and assess the implications of climate change</w:t>
            </w:r>
          </w:p>
          <w:p w14:paraId="1562F202" w14:textId="77777777" w:rsidR="00FE7DD9" w:rsidRPr="006B26C4" w:rsidRDefault="00FE7DD9" w:rsidP="00FE7DD9">
            <w:pPr>
              <w:pStyle w:val="ListParagraph"/>
              <w:numPr>
                <w:ilvl w:val="0"/>
                <w:numId w:val="14"/>
              </w:numPr>
              <w:rPr>
                <w:rFonts w:ascii="Arial" w:hAnsi="Arial" w:cs="Arial"/>
                <w:sz w:val="24"/>
                <w:szCs w:val="24"/>
              </w:rPr>
            </w:pPr>
            <w:r w:rsidRPr="006B26C4">
              <w:rPr>
                <w:rFonts w:ascii="Arial" w:hAnsi="Arial" w:cs="Arial"/>
                <w:sz w:val="24"/>
                <w:szCs w:val="24"/>
              </w:rPr>
              <w:t xml:space="preserve">Consider how your winter plans can help to reduce health inequalities, target high risk </w:t>
            </w:r>
            <w:proofErr w:type="gramStart"/>
            <w:r w:rsidRPr="006B26C4">
              <w:rPr>
                <w:rFonts w:ascii="Arial" w:hAnsi="Arial" w:cs="Arial"/>
                <w:sz w:val="24"/>
                <w:szCs w:val="24"/>
              </w:rPr>
              <w:t>groups</w:t>
            </w:r>
            <w:proofErr w:type="gramEnd"/>
            <w:r w:rsidRPr="006B26C4">
              <w:rPr>
                <w:rFonts w:ascii="Arial" w:hAnsi="Arial" w:cs="Arial"/>
                <w:sz w:val="24"/>
                <w:szCs w:val="24"/>
              </w:rPr>
              <w:t xml:space="preserve"> and address the wider determinants of health. </w:t>
            </w:r>
          </w:p>
          <w:p w14:paraId="776C0BC6" w14:textId="77777777" w:rsidR="00FE7DD9" w:rsidRPr="006B26C4" w:rsidRDefault="00FE7DD9" w:rsidP="00FE7DD9">
            <w:pPr>
              <w:pStyle w:val="ListParagraph"/>
              <w:numPr>
                <w:ilvl w:val="0"/>
                <w:numId w:val="14"/>
              </w:numPr>
              <w:rPr>
                <w:rFonts w:ascii="Arial" w:hAnsi="Arial" w:cs="Arial"/>
                <w:sz w:val="24"/>
                <w:szCs w:val="24"/>
              </w:rPr>
            </w:pPr>
            <w:r w:rsidRPr="006B26C4">
              <w:rPr>
                <w:rFonts w:ascii="Arial" w:hAnsi="Arial" w:cs="Arial"/>
                <w:sz w:val="24"/>
                <w:szCs w:val="24"/>
              </w:rPr>
              <w:t>Ensure that organisations and staff are prompted to signpost vulnerable clients onwards (</w:t>
            </w:r>
            <w:proofErr w:type="spellStart"/>
            <w:proofErr w:type="gramStart"/>
            <w:r w:rsidRPr="006B26C4">
              <w:rPr>
                <w:rFonts w:ascii="Arial" w:hAnsi="Arial" w:cs="Arial"/>
                <w:sz w:val="24"/>
                <w:szCs w:val="24"/>
              </w:rPr>
              <w:t>eg</w:t>
            </w:r>
            <w:proofErr w:type="spellEnd"/>
            <w:proofErr w:type="gramEnd"/>
            <w:r w:rsidRPr="006B26C4">
              <w:rPr>
                <w:rFonts w:ascii="Arial" w:hAnsi="Arial" w:cs="Arial"/>
                <w:sz w:val="24"/>
                <w:szCs w:val="24"/>
              </w:rPr>
              <w:t xml:space="preserve"> for energy efficiency measures, benefits or related advice). </w:t>
            </w:r>
          </w:p>
          <w:p w14:paraId="19F15CE7" w14:textId="77777777" w:rsidR="00FE7DD9" w:rsidRPr="006B26C4" w:rsidRDefault="00FE7DD9" w:rsidP="00FE7DD9">
            <w:pPr>
              <w:pStyle w:val="ListParagraph"/>
              <w:numPr>
                <w:ilvl w:val="0"/>
                <w:numId w:val="14"/>
              </w:numPr>
              <w:rPr>
                <w:rFonts w:ascii="Arial" w:hAnsi="Arial" w:cs="Arial"/>
                <w:sz w:val="24"/>
                <w:szCs w:val="24"/>
              </w:rPr>
            </w:pPr>
            <w:r w:rsidRPr="006B26C4">
              <w:rPr>
                <w:rFonts w:ascii="Arial" w:hAnsi="Arial" w:cs="Arial"/>
                <w:sz w:val="24"/>
                <w:szCs w:val="24"/>
              </w:rPr>
              <w:t>Work with partners and staff on risk reduction awareness (</w:t>
            </w:r>
            <w:proofErr w:type="spellStart"/>
            <w:proofErr w:type="gramStart"/>
            <w:r w:rsidRPr="006B26C4">
              <w:rPr>
                <w:rFonts w:ascii="Arial" w:hAnsi="Arial" w:cs="Arial"/>
                <w:sz w:val="24"/>
                <w:szCs w:val="24"/>
              </w:rPr>
              <w:t>eg</w:t>
            </w:r>
            <w:proofErr w:type="spellEnd"/>
            <w:proofErr w:type="gramEnd"/>
            <w:r w:rsidRPr="006B26C4">
              <w:rPr>
                <w:rFonts w:ascii="Arial" w:hAnsi="Arial" w:cs="Arial"/>
                <w:sz w:val="24"/>
                <w:szCs w:val="24"/>
              </w:rPr>
              <w:t xml:space="preserve"> flu vaccination for staff in September/October), information and education.</w:t>
            </w:r>
          </w:p>
          <w:p w14:paraId="244A6C49" w14:textId="6E7F050B" w:rsidR="00FE7DD9" w:rsidRDefault="00FE7DD9" w:rsidP="00FE7DD9">
            <w:pPr>
              <w:pStyle w:val="ListParagraph"/>
              <w:numPr>
                <w:ilvl w:val="0"/>
                <w:numId w:val="14"/>
              </w:numPr>
            </w:pPr>
            <w:r w:rsidRPr="006B26C4">
              <w:rPr>
                <w:rFonts w:ascii="Arial" w:hAnsi="Arial" w:cs="Arial"/>
                <w:sz w:val="24"/>
                <w:szCs w:val="24"/>
              </w:rPr>
              <w:t>Engage with local VCS organisations for planning and implementation of all stages of the plan</w:t>
            </w:r>
          </w:p>
        </w:tc>
      </w:tr>
      <w:tr w:rsidR="00BD379D" w14:paraId="7C757279" w14:textId="77777777" w:rsidTr="0092120F">
        <w:tc>
          <w:tcPr>
            <w:tcW w:w="1271" w:type="dxa"/>
            <w:shd w:val="clear" w:color="auto" w:fill="92D050"/>
            <w:vAlign w:val="center"/>
          </w:tcPr>
          <w:p w14:paraId="19D9130B" w14:textId="77777777" w:rsidR="00F4283E" w:rsidRDefault="00F4283E" w:rsidP="00F4283E">
            <w:pPr>
              <w:jc w:val="center"/>
              <w:rPr>
                <w:rFonts w:ascii="Arial" w:hAnsi="Arial" w:cs="Arial"/>
                <w:b/>
                <w:bCs/>
                <w:sz w:val="24"/>
                <w:szCs w:val="24"/>
              </w:rPr>
            </w:pPr>
          </w:p>
          <w:p w14:paraId="454E1092" w14:textId="5EDE8675" w:rsidR="00BD379D" w:rsidRDefault="007057BD" w:rsidP="00F4283E">
            <w:pPr>
              <w:jc w:val="center"/>
              <w:rPr>
                <w:rFonts w:ascii="Arial" w:hAnsi="Arial" w:cs="Arial"/>
                <w:b/>
                <w:bCs/>
                <w:sz w:val="24"/>
                <w:szCs w:val="24"/>
              </w:rPr>
            </w:pPr>
            <w:r w:rsidRPr="007057BD">
              <w:rPr>
                <w:rFonts w:ascii="Arial" w:hAnsi="Arial" w:cs="Arial"/>
                <w:b/>
                <w:bCs/>
                <w:sz w:val="24"/>
                <w:szCs w:val="24"/>
              </w:rPr>
              <w:t>1</w:t>
            </w:r>
          </w:p>
          <w:p w14:paraId="7ADAF7A6" w14:textId="5634DEA4" w:rsidR="00F4283E" w:rsidRPr="007057BD" w:rsidRDefault="00F4283E" w:rsidP="00F4283E">
            <w:pPr>
              <w:jc w:val="center"/>
              <w:rPr>
                <w:rFonts w:ascii="Arial" w:hAnsi="Arial" w:cs="Arial"/>
                <w:b/>
                <w:bCs/>
                <w:sz w:val="24"/>
                <w:szCs w:val="24"/>
              </w:rPr>
            </w:pPr>
          </w:p>
        </w:tc>
        <w:tc>
          <w:tcPr>
            <w:tcW w:w="7745" w:type="dxa"/>
          </w:tcPr>
          <w:p w14:paraId="31499AAD"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 xml:space="preserve">Communicate public health media messages. </w:t>
            </w:r>
          </w:p>
          <w:p w14:paraId="1818F434" w14:textId="418C9A52"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Consider the revisions to the CWP and ensure that the changes are understood across the system. Work with partner agencies to co</w:t>
            </w:r>
            <w:r w:rsidR="00B00240">
              <w:rPr>
                <w:rFonts w:ascii="Arial" w:hAnsi="Arial" w:cs="Arial"/>
                <w:sz w:val="24"/>
                <w:szCs w:val="24"/>
              </w:rPr>
              <w:t>-</w:t>
            </w:r>
            <w:r w:rsidRPr="00B00240">
              <w:rPr>
                <w:rFonts w:ascii="Arial" w:hAnsi="Arial" w:cs="Arial"/>
                <w:sz w:val="24"/>
                <w:szCs w:val="24"/>
              </w:rPr>
              <w:t xml:space="preserve">ordinate locally appropriate cold weather plans. </w:t>
            </w:r>
          </w:p>
          <w:p w14:paraId="53E88F45"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 xml:space="preserve">Ensure key partners, including all managers of care, residential and nursing homes are aware of the alert system and can access advice. </w:t>
            </w:r>
          </w:p>
          <w:p w14:paraId="5B9CA258"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 xml:space="preserve">Review the distribution of the alerts across the system and ensure staff are aware of winter plans and advice. </w:t>
            </w:r>
          </w:p>
          <w:p w14:paraId="294B7B6F"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 xml:space="preserve">Ensure that local organisations and professionals are taking appropriate actions </w:t>
            </w:r>
            <w:proofErr w:type="gramStart"/>
            <w:r w:rsidRPr="00B00240">
              <w:rPr>
                <w:rFonts w:ascii="Arial" w:hAnsi="Arial" w:cs="Arial"/>
                <w:sz w:val="24"/>
                <w:szCs w:val="24"/>
              </w:rPr>
              <w:t>in light of</w:t>
            </w:r>
            <w:proofErr w:type="gramEnd"/>
            <w:r w:rsidRPr="00B00240">
              <w:rPr>
                <w:rFonts w:ascii="Arial" w:hAnsi="Arial" w:cs="Arial"/>
                <w:sz w:val="24"/>
                <w:szCs w:val="24"/>
              </w:rPr>
              <w:t xml:space="preserve"> the cold weather alerts in accordance with local and national CWP. </w:t>
            </w:r>
          </w:p>
          <w:p w14:paraId="7C1C98E3"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Ensure that organisations and staff are prompted to signpost vulnerable clients onwards (</w:t>
            </w:r>
            <w:proofErr w:type="spellStart"/>
            <w:proofErr w:type="gramStart"/>
            <w:r w:rsidRPr="00B00240">
              <w:rPr>
                <w:rFonts w:ascii="Arial" w:hAnsi="Arial" w:cs="Arial"/>
                <w:sz w:val="24"/>
                <w:szCs w:val="24"/>
              </w:rPr>
              <w:t>eg</w:t>
            </w:r>
            <w:proofErr w:type="spellEnd"/>
            <w:proofErr w:type="gramEnd"/>
            <w:r w:rsidRPr="00B00240">
              <w:rPr>
                <w:rFonts w:ascii="Arial" w:hAnsi="Arial" w:cs="Arial"/>
                <w:sz w:val="24"/>
                <w:szCs w:val="24"/>
              </w:rPr>
              <w:t xml:space="preserve"> for energy efficiency measures, benefits or related advice). </w:t>
            </w:r>
          </w:p>
          <w:p w14:paraId="0207313E"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 xml:space="preserve">Liaise with providers of emergency shelter for homeless people to agree plans for severe weather and ensure capacity to scale up provision. </w:t>
            </w:r>
          </w:p>
          <w:p w14:paraId="16DF1B79"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 xml:space="preserve">Support communities to help those at risk. </w:t>
            </w:r>
          </w:p>
          <w:p w14:paraId="1D225D9B" w14:textId="77777777" w:rsidR="004849D2" w:rsidRPr="00B00240" w:rsidRDefault="004849D2" w:rsidP="004849D2">
            <w:pPr>
              <w:pStyle w:val="ListParagraph"/>
              <w:numPr>
                <w:ilvl w:val="0"/>
                <w:numId w:val="15"/>
              </w:numPr>
              <w:rPr>
                <w:rFonts w:ascii="Arial" w:hAnsi="Arial" w:cs="Arial"/>
                <w:sz w:val="24"/>
                <w:szCs w:val="24"/>
              </w:rPr>
            </w:pPr>
            <w:r w:rsidRPr="00B00240">
              <w:rPr>
                <w:rFonts w:ascii="Arial" w:hAnsi="Arial" w:cs="Arial"/>
                <w:sz w:val="24"/>
                <w:szCs w:val="24"/>
              </w:rPr>
              <w:t xml:space="preserve">Support the development of community emergency plans. </w:t>
            </w:r>
          </w:p>
          <w:p w14:paraId="3D5B8E78" w14:textId="7560C995" w:rsidR="00BD379D" w:rsidRDefault="004849D2" w:rsidP="004849D2">
            <w:pPr>
              <w:pStyle w:val="ListParagraph"/>
              <w:numPr>
                <w:ilvl w:val="0"/>
                <w:numId w:val="15"/>
              </w:numPr>
            </w:pPr>
            <w:r w:rsidRPr="00B00240">
              <w:rPr>
                <w:rFonts w:ascii="Arial" w:hAnsi="Arial" w:cs="Arial"/>
                <w:sz w:val="24"/>
                <w:szCs w:val="24"/>
              </w:rPr>
              <w:t xml:space="preserve">Identify which local health, social care and voluntary and community sector organisations are most vulnerable to the effects of winter weather. Agree plans for winter surge in </w:t>
            </w:r>
            <w:r w:rsidRPr="00B00240">
              <w:rPr>
                <w:rFonts w:ascii="Arial" w:hAnsi="Arial" w:cs="Arial"/>
                <w:sz w:val="24"/>
                <w:szCs w:val="24"/>
              </w:rPr>
              <w:lastRenderedPageBreak/>
              <w:t>demand for services. Make sure emergency contacts are up to date</w:t>
            </w:r>
          </w:p>
        </w:tc>
      </w:tr>
      <w:tr w:rsidR="00BD379D" w14:paraId="76E97FD3" w14:textId="77777777" w:rsidTr="0092120F">
        <w:tc>
          <w:tcPr>
            <w:tcW w:w="1271" w:type="dxa"/>
            <w:shd w:val="clear" w:color="auto" w:fill="FFFF00"/>
            <w:vAlign w:val="center"/>
          </w:tcPr>
          <w:p w14:paraId="75BC57D3" w14:textId="77777777" w:rsidR="00F4283E" w:rsidRDefault="00F4283E" w:rsidP="00F4283E">
            <w:pPr>
              <w:jc w:val="center"/>
              <w:rPr>
                <w:rFonts w:ascii="Arial" w:hAnsi="Arial" w:cs="Arial"/>
                <w:b/>
                <w:bCs/>
                <w:sz w:val="24"/>
                <w:szCs w:val="24"/>
              </w:rPr>
            </w:pPr>
          </w:p>
          <w:p w14:paraId="4DE23E08" w14:textId="7B72949D" w:rsidR="00BD379D" w:rsidRDefault="007057BD" w:rsidP="00F4283E">
            <w:pPr>
              <w:jc w:val="center"/>
              <w:rPr>
                <w:rFonts w:ascii="Arial" w:hAnsi="Arial" w:cs="Arial"/>
                <w:b/>
                <w:bCs/>
                <w:sz w:val="24"/>
                <w:szCs w:val="24"/>
              </w:rPr>
            </w:pPr>
            <w:r w:rsidRPr="007057BD">
              <w:rPr>
                <w:rFonts w:ascii="Arial" w:hAnsi="Arial" w:cs="Arial"/>
                <w:b/>
                <w:bCs/>
                <w:sz w:val="24"/>
                <w:szCs w:val="24"/>
              </w:rPr>
              <w:t>2</w:t>
            </w:r>
          </w:p>
          <w:p w14:paraId="40B586D7" w14:textId="37BC4CFC" w:rsidR="00F4283E" w:rsidRPr="007057BD" w:rsidRDefault="00F4283E" w:rsidP="00F4283E">
            <w:pPr>
              <w:jc w:val="center"/>
              <w:rPr>
                <w:rFonts w:ascii="Arial" w:hAnsi="Arial" w:cs="Arial"/>
                <w:b/>
                <w:bCs/>
                <w:sz w:val="24"/>
                <w:szCs w:val="24"/>
              </w:rPr>
            </w:pPr>
          </w:p>
        </w:tc>
        <w:tc>
          <w:tcPr>
            <w:tcW w:w="7745" w:type="dxa"/>
          </w:tcPr>
          <w:p w14:paraId="0D4606CD" w14:textId="77777777" w:rsidR="003253E3" w:rsidRPr="00CB61A4" w:rsidRDefault="003253E3" w:rsidP="003253E3">
            <w:pPr>
              <w:pStyle w:val="ListParagraph"/>
              <w:numPr>
                <w:ilvl w:val="0"/>
                <w:numId w:val="16"/>
              </w:numPr>
              <w:rPr>
                <w:rFonts w:ascii="Arial" w:hAnsi="Arial" w:cs="Arial"/>
                <w:sz w:val="24"/>
                <w:szCs w:val="24"/>
              </w:rPr>
            </w:pPr>
            <w:r w:rsidRPr="00CB61A4">
              <w:rPr>
                <w:rFonts w:ascii="Arial" w:hAnsi="Arial" w:cs="Arial"/>
                <w:sz w:val="24"/>
                <w:szCs w:val="24"/>
              </w:rPr>
              <w:t xml:space="preserve">Continue to communicate public health messages. </w:t>
            </w:r>
          </w:p>
          <w:p w14:paraId="4C8B4385" w14:textId="77777777" w:rsidR="003253E3" w:rsidRPr="00CB61A4" w:rsidRDefault="003253E3" w:rsidP="003253E3">
            <w:pPr>
              <w:pStyle w:val="ListParagraph"/>
              <w:numPr>
                <w:ilvl w:val="0"/>
                <w:numId w:val="16"/>
              </w:numPr>
              <w:rPr>
                <w:rFonts w:ascii="Arial" w:hAnsi="Arial" w:cs="Arial"/>
                <w:sz w:val="24"/>
                <w:szCs w:val="24"/>
              </w:rPr>
            </w:pPr>
            <w:r w:rsidRPr="00CB61A4">
              <w:rPr>
                <w:rFonts w:ascii="Arial" w:hAnsi="Arial" w:cs="Arial"/>
                <w:sz w:val="24"/>
                <w:szCs w:val="24"/>
              </w:rPr>
              <w:t xml:space="preserve">Communicate alerts to staff and make sure that they can take appropriate actions. </w:t>
            </w:r>
          </w:p>
          <w:p w14:paraId="32E2BF96" w14:textId="77777777" w:rsidR="003253E3" w:rsidRPr="00CB61A4" w:rsidRDefault="003253E3" w:rsidP="003253E3">
            <w:pPr>
              <w:pStyle w:val="ListParagraph"/>
              <w:numPr>
                <w:ilvl w:val="0"/>
                <w:numId w:val="16"/>
              </w:numPr>
              <w:rPr>
                <w:rFonts w:ascii="Arial" w:hAnsi="Arial" w:cs="Arial"/>
                <w:sz w:val="24"/>
                <w:szCs w:val="24"/>
              </w:rPr>
            </w:pPr>
            <w:r w:rsidRPr="00CB61A4">
              <w:rPr>
                <w:rFonts w:ascii="Arial" w:hAnsi="Arial" w:cs="Arial"/>
                <w:sz w:val="24"/>
                <w:szCs w:val="24"/>
              </w:rPr>
              <w:t xml:space="preserve">Ensure partners, including all managers of care, residential &amp; nursing homes are aware of the alerts and can access advice. </w:t>
            </w:r>
          </w:p>
          <w:p w14:paraId="03E5D09F" w14:textId="77777777" w:rsidR="003253E3" w:rsidRPr="00CB61A4" w:rsidRDefault="003253E3" w:rsidP="003253E3">
            <w:pPr>
              <w:pStyle w:val="ListParagraph"/>
              <w:numPr>
                <w:ilvl w:val="0"/>
                <w:numId w:val="16"/>
              </w:numPr>
              <w:rPr>
                <w:rFonts w:ascii="Arial" w:hAnsi="Arial" w:cs="Arial"/>
                <w:sz w:val="24"/>
                <w:szCs w:val="24"/>
              </w:rPr>
            </w:pPr>
            <w:r w:rsidRPr="00CB61A4">
              <w:rPr>
                <w:rFonts w:ascii="Arial" w:hAnsi="Arial" w:cs="Arial"/>
                <w:sz w:val="24"/>
                <w:szCs w:val="24"/>
              </w:rPr>
              <w:t xml:space="preserve">Support local VCS organisations to activate community emergency plans. </w:t>
            </w:r>
          </w:p>
          <w:p w14:paraId="78A331B0" w14:textId="77777777" w:rsidR="003253E3" w:rsidRPr="00CB61A4" w:rsidRDefault="003253E3" w:rsidP="003253E3">
            <w:pPr>
              <w:pStyle w:val="ListParagraph"/>
              <w:numPr>
                <w:ilvl w:val="0"/>
                <w:numId w:val="16"/>
              </w:numPr>
              <w:rPr>
                <w:rFonts w:ascii="Arial" w:hAnsi="Arial" w:cs="Arial"/>
                <w:sz w:val="24"/>
                <w:szCs w:val="24"/>
              </w:rPr>
            </w:pPr>
            <w:r w:rsidRPr="00CB61A4">
              <w:rPr>
                <w:rFonts w:ascii="Arial" w:hAnsi="Arial" w:cs="Arial"/>
                <w:sz w:val="24"/>
                <w:szCs w:val="24"/>
              </w:rPr>
              <w:t xml:space="preserve">Activate business continuity arrangements and emergency plans as required. </w:t>
            </w:r>
          </w:p>
          <w:p w14:paraId="4F131B92" w14:textId="77777777" w:rsidR="003253E3" w:rsidRPr="00CB61A4" w:rsidRDefault="003253E3" w:rsidP="003253E3">
            <w:pPr>
              <w:pStyle w:val="ListParagraph"/>
              <w:numPr>
                <w:ilvl w:val="0"/>
                <w:numId w:val="16"/>
              </w:numPr>
              <w:rPr>
                <w:rFonts w:ascii="Arial" w:hAnsi="Arial" w:cs="Arial"/>
                <w:sz w:val="24"/>
                <w:szCs w:val="24"/>
              </w:rPr>
            </w:pPr>
            <w:r w:rsidRPr="00CB61A4">
              <w:rPr>
                <w:rFonts w:ascii="Arial" w:hAnsi="Arial" w:cs="Arial"/>
                <w:sz w:val="24"/>
                <w:szCs w:val="24"/>
              </w:rPr>
              <w:t xml:space="preserve">Consider how to make best use of available capacity, for example by using community beds for at risk patients who do not need an acute bed and enabling access to step-down care and reablement. </w:t>
            </w:r>
          </w:p>
          <w:p w14:paraId="0F02BBC0" w14:textId="3430CC1C" w:rsidR="00BD379D" w:rsidRDefault="003253E3" w:rsidP="003253E3">
            <w:pPr>
              <w:pStyle w:val="ListParagraph"/>
              <w:numPr>
                <w:ilvl w:val="0"/>
                <w:numId w:val="16"/>
              </w:numPr>
            </w:pPr>
            <w:r w:rsidRPr="00CB61A4">
              <w:rPr>
                <w:rFonts w:ascii="Arial" w:hAnsi="Arial" w:cs="Arial"/>
                <w:sz w:val="24"/>
                <w:szCs w:val="24"/>
              </w:rPr>
              <w:t>Work with partner agencies (</w:t>
            </w:r>
            <w:proofErr w:type="spellStart"/>
            <w:proofErr w:type="gramStart"/>
            <w:r w:rsidRPr="00CB61A4">
              <w:rPr>
                <w:rFonts w:ascii="Arial" w:hAnsi="Arial" w:cs="Arial"/>
                <w:sz w:val="24"/>
                <w:szCs w:val="24"/>
              </w:rPr>
              <w:t>eg</w:t>
            </w:r>
            <w:proofErr w:type="spellEnd"/>
            <w:proofErr w:type="gramEnd"/>
            <w:r w:rsidRPr="00CB61A4">
              <w:rPr>
                <w:rFonts w:ascii="Arial" w:hAnsi="Arial" w:cs="Arial"/>
                <w:sz w:val="24"/>
                <w:szCs w:val="24"/>
              </w:rPr>
              <w:t xml:space="preserve"> transport) to ensure road/ pavement gritting preparations are in place to allow access to critical services and pedestrian hotspots.</w:t>
            </w:r>
          </w:p>
        </w:tc>
      </w:tr>
      <w:tr w:rsidR="00BD379D" w14:paraId="30E1248D" w14:textId="77777777" w:rsidTr="0092120F">
        <w:tc>
          <w:tcPr>
            <w:tcW w:w="1271" w:type="dxa"/>
            <w:shd w:val="clear" w:color="auto" w:fill="FFC000"/>
            <w:vAlign w:val="center"/>
          </w:tcPr>
          <w:p w14:paraId="0A9356BD" w14:textId="77777777" w:rsidR="00F4283E" w:rsidRDefault="00F4283E" w:rsidP="00F4283E">
            <w:pPr>
              <w:jc w:val="center"/>
              <w:rPr>
                <w:rFonts w:ascii="Arial" w:hAnsi="Arial" w:cs="Arial"/>
                <w:b/>
                <w:bCs/>
                <w:sz w:val="24"/>
                <w:szCs w:val="24"/>
              </w:rPr>
            </w:pPr>
          </w:p>
          <w:p w14:paraId="7BF30658" w14:textId="3547479E" w:rsidR="00BD379D" w:rsidRDefault="007057BD" w:rsidP="00F4283E">
            <w:pPr>
              <w:jc w:val="center"/>
              <w:rPr>
                <w:rFonts w:ascii="Arial" w:hAnsi="Arial" w:cs="Arial"/>
                <w:b/>
                <w:bCs/>
                <w:sz w:val="24"/>
                <w:szCs w:val="24"/>
              </w:rPr>
            </w:pPr>
            <w:r w:rsidRPr="007057BD">
              <w:rPr>
                <w:rFonts w:ascii="Arial" w:hAnsi="Arial" w:cs="Arial"/>
                <w:b/>
                <w:bCs/>
                <w:sz w:val="24"/>
                <w:szCs w:val="24"/>
              </w:rPr>
              <w:t>3</w:t>
            </w:r>
          </w:p>
          <w:p w14:paraId="76D9C200" w14:textId="55821F2E" w:rsidR="00F4283E" w:rsidRPr="007057BD" w:rsidRDefault="00F4283E" w:rsidP="00F4283E">
            <w:pPr>
              <w:jc w:val="center"/>
              <w:rPr>
                <w:rFonts w:ascii="Arial" w:hAnsi="Arial" w:cs="Arial"/>
                <w:b/>
                <w:bCs/>
                <w:sz w:val="24"/>
                <w:szCs w:val="24"/>
              </w:rPr>
            </w:pPr>
          </w:p>
        </w:tc>
        <w:tc>
          <w:tcPr>
            <w:tcW w:w="7745" w:type="dxa"/>
          </w:tcPr>
          <w:p w14:paraId="48027613" w14:textId="77777777" w:rsidR="004014AA" w:rsidRPr="004014AA" w:rsidRDefault="004014AA" w:rsidP="004014AA">
            <w:pPr>
              <w:pStyle w:val="ListParagraph"/>
              <w:numPr>
                <w:ilvl w:val="0"/>
                <w:numId w:val="17"/>
              </w:numPr>
              <w:rPr>
                <w:rFonts w:ascii="Arial" w:hAnsi="Arial" w:cs="Arial"/>
                <w:sz w:val="24"/>
                <w:szCs w:val="24"/>
              </w:rPr>
            </w:pPr>
            <w:r w:rsidRPr="004014AA">
              <w:rPr>
                <w:rFonts w:ascii="Arial" w:hAnsi="Arial" w:cs="Arial"/>
                <w:sz w:val="24"/>
                <w:szCs w:val="24"/>
              </w:rPr>
              <w:t xml:space="preserve">Continue to communicate public health messages. </w:t>
            </w:r>
          </w:p>
          <w:p w14:paraId="7E0E002D" w14:textId="77777777" w:rsidR="004014AA" w:rsidRPr="004014AA" w:rsidRDefault="004014AA" w:rsidP="004014AA">
            <w:pPr>
              <w:pStyle w:val="ListParagraph"/>
              <w:numPr>
                <w:ilvl w:val="0"/>
                <w:numId w:val="17"/>
              </w:numPr>
              <w:rPr>
                <w:rFonts w:ascii="Arial" w:hAnsi="Arial" w:cs="Arial"/>
                <w:sz w:val="24"/>
                <w:szCs w:val="24"/>
              </w:rPr>
            </w:pPr>
            <w:r w:rsidRPr="004014AA">
              <w:rPr>
                <w:rFonts w:ascii="Arial" w:hAnsi="Arial" w:cs="Arial"/>
                <w:sz w:val="24"/>
                <w:szCs w:val="24"/>
              </w:rPr>
              <w:t xml:space="preserve">Communicate alerts to staff and make sure that winter plans are in operation. </w:t>
            </w:r>
          </w:p>
          <w:p w14:paraId="44435955" w14:textId="77777777" w:rsidR="004014AA" w:rsidRPr="004014AA" w:rsidRDefault="004014AA" w:rsidP="004014AA">
            <w:pPr>
              <w:pStyle w:val="ListParagraph"/>
              <w:numPr>
                <w:ilvl w:val="0"/>
                <w:numId w:val="17"/>
              </w:numPr>
              <w:rPr>
                <w:rFonts w:ascii="Arial" w:hAnsi="Arial" w:cs="Arial"/>
                <w:sz w:val="24"/>
                <w:szCs w:val="24"/>
              </w:rPr>
            </w:pPr>
            <w:r w:rsidRPr="004014AA">
              <w:rPr>
                <w:rFonts w:ascii="Arial" w:hAnsi="Arial" w:cs="Arial"/>
                <w:sz w:val="24"/>
                <w:szCs w:val="24"/>
              </w:rPr>
              <w:t xml:space="preserve">Ensure key partners are undertaking action in response to alerts. Support local voluntary and community sector organisations to mobilise community emergency plans. </w:t>
            </w:r>
          </w:p>
          <w:p w14:paraId="4CB20941" w14:textId="77777777" w:rsidR="004014AA" w:rsidRPr="004014AA" w:rsidRDefault="004014AA" w:rsidP="004014AA">
            <w:pPr>
              <w:pStyle w:val="ListParagraph"/>
              <w:numPr>
                <w:ilvl w:val="0"/>
                <w:numId w:val="17"/>
              </w:numPr>
              <w:rPr>
                <w:rFonts w:ascii="Arial" w:hAnsi="Arial" w:cs="Arial"/>
                <w:sz w:val="24"/>
                <w:szCs w:val="24"/>
              </w:rPr>
            </w:pPr>
            <w:r w:rsidRPr="004014AA">
              <w:rPr>
                <w:rFonts w:ascii="Arial" w:hAnsi="Arial" w:cs="Arial"/>
                <w:sz w:val="24"/>
                <w:szCs w:val="24"/>
              </w:rPr>
              <w:t xml:space="preserve">Ensure continuity arrangements are working with provider organisations. </w:t>
            </w:r>
          </w:p>
          <w:p w14:paraId="1AF4800D" w14:textId="3942A49E" w:rsidR="00BD379D" w:rsidRDefault="004014AA" w:rsidP="004014AA">
            <w:pPr>
              <w:pStyle w:val="ListParagraph"/>
              <w:numPr>
                <w:ilvl w:val="0"/>
                <w:numId w:val="17"/>
              </w:numPr>
            </w:pPr>
            <w:r w:rsidRPr="004014AA">
              <w:rPr>
                <w:rFonts w:ascii="Arial" w:hAnsi="Arial" w:cs="Arial"/>
                <w:sz w:val="24"/>
                <w:szCs w:val="24"/>
              </w:rPr>
              <w:t>Work with partner agencies (</w:t>
            </w:r>
            <w:proofErr w:type="spellStart"/>
            <w:proofErr w:type="gramStart"/>
            <w:r w:rsidRPr="004014AA">
              <w:rPr>
                <w:rFonts w:ascii="Arial" w:hAnsi="Arial" w:cs="Arial"/>
                <w:sz w:val="24"/>
                <w:szCs w:val="24"/>
              </w:rPr>
              <w:t>eg</w:t>
            </w:r>
            <w:proofErr w:type="spellEnd"/>
            <w:proofErr w:type="gramEnd"/>
            <w:r w:rsidRPr="004014AA">
              <w:rPr>
                <w:rFonts w:ascii="Arial" w:hAnsi="Arial" w:cs="Arial"/>
                <w:sz w:val="24"/>
                <w:szCs w:val="24"/>
              </w:rPr>
              <w:t xml:space="preserve"> transport) to ensure road/ pavement gritting arrangements are in effect to allow access to critical services and pedestrian hotspots</w:t>
            </w:r>
          </w:p>
        </w:tc>
      </w:tr>
      <w:tr w:rsidR="00BD379D" w14:paraId="47E4EE23" w14:textId="77777777" w:rsidTr="0092120F">
        <w:tc>
          <w:tcPr>
            <w:tcW w:w="1271" w:type="dxa"/>
            <w:shd w:val="clear" w:color="auto" w:fill="FF0000"/>
            <w:vAlign w:val="center"/>
          </w:tcPr>
          <w:p w14:paraId="348377A4" w14:textId="77777777" w:rsidR="00F4283E" w:rsidRDefault="00F4283E" w:rsidP="00F4283E">
            <w:pPr>
              <w:jc w:val="center"/>
              <w:rPr>
                <w:rFonts w:ascii="Arial" w:hAnsi="Arial" w:cs="Arial"/>
                <w:b/>
                <w:bCs/>
                <w:sz w:val="24"/>
                <w:szCs w:val="24"/>
              </w:rPr>
            </w:pPr>
          </w:p>
          <w:p w14:paraId="4C3AF935" w14:textId="0D774AF6" w:rsidR="00BD379D" w:rsidRDefault="007057BD" w:rsidP="00F4283E">
            <w:pPr>
              <w:jc w:val="center"/>
              <w:rPr>
                <w:rFonts w:ascii="Arial" w:hAnsi="Arial" w:cs="Arial"/>
                <w:b/>
                <w:bCs/>
                <w:sz w:val="24"/>
                <w:szCs w:val="24"/>
              </w:rPr>
            </w:pPr>
            <w:r w:rsidRPr="007057BD">
              <w:rPr>
                <w:rFonts w:ascii="Arial" w:hAnsi="Arial" w:cs="Arial"/>
                <w:b/>
                <w:bCs/>
                <w:sz w:val="24"/>
                <w:szCs w:val="24"/>
              </w:rPr>
              <w:t>4</w:t>
            </w:r>
          </w:p>
          <w:p w14:paraId="4844070B" w14:textId="51733812" w:rsidR="00F4283E" w:rsidRPr="007057BD" w:rsidRDefault="00F4283E" w:rsidP="00F4283E">
            <w:pPr>
              <w:jc w:val="center"/>
              <w:rPr>
                <w:rFonts w:ascii="Arial" w:hAnsi="Arial" w:cs="Arial"/>
                <w:b/>
                <w:bCs/>
                <w:sz w:val="24"/>
                <w:szCs w:val="24"/>
              </w:rPr>
            </w:pPr>
          </w:p>
        </w:tc>
        <w:tc>
          <w:tcPr>
            <w:tcW w:w="7745" w:type="dxa"/>
          </w:tcPr>
          <w:p w14:paraId="5F9DD88C" w14:textId="77777777" w:rsidR="00D22677" w:rsidRPr="00D22677" w:rsidRDefault="00D22677" w:rsidP="00D22677">
            <w:pPr>
              <w:pStyle w:val="ListParagraph"/>
              <w:numPr>
                <w:ilvl w:val="0"/>
                <w:numId w:val="18"/>
              </w:numPr>
              <w:rPr>
                <w:rFonts w:ascii="Arial" w:hAnsi="Arial" w:cs="Arial"/>
                <w:sz w:val="24"/>
                <w:szCs w:val="24"/>
              </w:rPr>
            </w:pPr>
            <w:r w:rsidRPr="00D22677">
              <w:rPr>
                <w:rFonts w:ascii="Arial" w:hAnsi="Arial" w:cs="Arial"/>
                <w:sz w:val="24"/>
                <w:szCs w:val="24"/>
              </w:rPr>
              <w:t xml:space="preserve">Central government will declare a level 4 alert in the event of severe or prolonged cold weather affecting sectors other than health. Response likely to involve: </w:t>
            </w:r>
          </w:p>
          <w:p w14:paraId="02083924" w14:textId="77777777" w:rsidR="00D22677" w:rsidRPr="00D22677" w:rsidRDefault="00D22677" w:rsidP="00D22677">
            <w:pPr>
              <w:pStyle w:val="ListParagraph"/>
              <w:numPr>
                <w:ilvl w:val="1"/>
                <w:numId w:val="18"/>
              </w:numPr>
              <w:rPr>
                <w:rFonts w:ascii="Arial" w:hAnsi="Arial" w:cs="Arial"/>
                <w:sz w:val="24"/>
                <w:szCs w:val="24"/>
              </w:rPr>
            </w:pPr>
            <w:r w:rsidRPr="00D22677">
              <w:rPr>
                <w:rFonts w:ascii="Arial" w:hAnsi="Arial" w:cs="Arial"/>
                <w:sz w:val="24"/>
                <w:szCs w:val="24"/>
              </w:rPr>
              <w:t xml:space="preserve">national government departments </w:t>
            </w:r>
          </w:p>
          <w:p w14:paraId="3528ABAC" w14:textId="77777777" w:rsidR="00D22677" w:rsidRPr="00D22677" w:rsidRDefault="00D22677" w:rsidP="00D22677">
            <w:pPr>
              <w:pStyle w:val="ListParagraph"/>
              <w:numPr>
                <w:ilvl w:val="1"/>
                <w:numId w:val="18"/>
              </w:numPr>
              <w:rPr>
                <w:rFonts w:ascii="Arial" w:hAnsi="Arial" w:cs="Arial"/>
                <w:sz w:val="24"/>
                <w:szCs w:val="24"/>
              </w:rPr>
            </w:pPr>
            <w:r w:rsidRPr="00D22677">
              <w:rPr>
                <w:rFonts w:ascii="Arial" w:hAnsi="Arial" w:cs="Arial"/>
                <w:sz w:val="24"/>
                <w:szCs w:val="24"/>
              </w:rPr>
              <w:t xml:space="preserve">executive agencies </w:t>
            </w:r>
          </w:p>
          <w:p w14:paraId="26106053" w14:textId="77777777" w:rsidR="00D22677" w:rsidRPr="00D22677" w:rsidRDefault="00D22677" w:rsidP="00D22677">
            <w:pPr>
              <w:pStyle w:val="ListParagraph"/>
              <w:numPr>
                <w:ilvl w:val="1"/>
                <w:numId w:val="18"/>
              </w:numPr>
              <w:rPr>
                <w:rFonts w:ascii="Arial" w:hAnsi="Arial" w:cs="Arial"/>
                <w:sz w:val="24"/>
                <w:szCs w:val="24"/>
              </w:rPr>
            </w:pPr>
            <w:r w:rsidRPr="00D22677">
              <w:rPr>
                <w:rFonts w:ascii="Arial" w:hAnsi="Arial" w:cs="Arial"/>
                <w:sz w:val="24"/>
                <w:szCs w:val="24"/>
              </w:rPr>
              <w:t xml:space="preserve">public sector, including health sector </w:t>
            </w:r>
          </w:p>
          <w:p w14:paraId="1CDFED4E" w14:textId="77777777" w:rsidR="00D22677" w:rsidRPr="00D22677" w:rsidRDefault="00D22677" w:rsidP="00D22677">
            <w:pPr>
              <w:pStyle w:val="ListParagraph"/>
              <w:numPr>
                <w:ilvl w:val="1"/>
                <w:numId w:val="18"/>
              </w:numPr>
              <w:rPr>
                <w:rFonts w:ascii="Arial" w:hAnsi="Arial" w:cs="Arial"/>
                <w:sz w:val="24"/>
                <w:szCs w:val="24"/>
              </w:rPr>
            </w:pPr>
            <w:r w:rsidRPr="00D22677">
              <w:rPr>
                <w:rFonts w:ascii="Arial" w:hAnsi="Arial" w:cs="Arial"/>
                <w:sz w:val="24"/>
                <w:szCs w:val="24"/>
              </w:rPr>
              <w:t xml:space="preserve">voluntary and community sector </w:t>
            </w:r>
          </w:p>
          <w:p w14:paraId="74CF1852" w14:textId="16AD9954" w:rsidR="00BD379D" w:rsidRDefault="00D22677" w:rsidP="00D22677">
            <w:pPr>
              <w:pStyle w:val="ListParagraph"/>
              <w:numPr>
                <w:ilvl w:val="0"/>
                <w:numId w:val="18"/>
              </w:numPr>
            </w:pPr>
            <w:r w:rsidRPr="00D22677">
              <w:rPr>
                <w:rFonts w:ascii="Arial" w:hAnsi="Arial" w:cs="Arial"/>
                <w:sz w:val="24"/>
                <w:szCs w:val="24"/>
              </w:rPr>
              <w:t>All level 3 responsibilities must be maintained during a level 4 incident Implementation of national emergency response arrangements by central government</w:t>
            </w:r>
          </w:p>
        </w:tc>
      </w:tr>
    </w:tbl>
    <w:p w14:paraId="52DA6606" w14:textId="4B9D4446" w:rsidR="00181B74" w:rsidRDefault="00181B74" w:rsidP="00181B74"/>
    <w:p w14:paraId="18BA6D46" w14:textId="77777777" w:rsidR="0031545C" w:rsidRDefault="0031545C" w:rsidP="00181B74"/>
    <w:p w14:paraId="468B78D0" w14:textId="77777777" w:rsidR="0031545C" w:rsidRDefault="0031545C" w:rsidP="00181B74"/>
    <w:p w14:paraId="63CF22A9" w14:textId="77777777" w:rsidR="0031545C" w:rsidRDefault="0031545C" w:rsidP="00181B74"/>
    <w:p w14:paraId="4CA84016" w14:textId="77777777" w:rsidR="0031545C" w:rsidRDefault="0031545C" w:rsidP="00181B74"/>
    <w:p w14:paraId="53F02024" w14:textId="77777777" w:rsidR="00E3553F" w:rsidRDefault="00E3553F" w:rsidP="00181B74"/>
    <w:p w14:paraId="2BA9A764" w14:textId="200E71A6" w:rsidR="0031545C" w:rsidRDefault="0031545C" w:rsidP="0031545C">
      <w:pPr>
        <w:pStyle w:val="Heading2"/>
        <w:numPr>
          <w:ilvl w:val="1"/>
          <w:numId w:val="3"/>
        </w:numPr>
        <w:rPr>
          <w:rFonts w:ascii="Arial" w:hAnsi="Arial" w:cs="Arial"/>
          <w:b/>
          <w:bCs/>
          <w:color w:val="auto"/>
        </w:rPr>
      </w:pPr>
      <w:bookmarkStart w:id="13" w:name="_Toc121213180"/>
      <w:r w:rsidRPr="0031545C">
        <w:rPr>
          <w:rFonts w:ascii="Arial" w:hAnsi="Arial" w:cs="Arial"/>
          <w:b/>
          <w:bCs/>
          <w:color w:val="auto"/>
        </w:rPr>
        <w:lastRenderedPageBreak/>
        <w:t>Provider Organisations for Health &amp; Social Care</w:t>
      </w:r>
      <w:bookmarkEnd w:id="13"/>
    </w:p>
    <w:p w14:paraId="17994BAB" w14:textId="77777777" w:rsidR="00E3553F" w:rsidRPr="00E3553F" w:rsidRDefault="00E3553F" w:rsidP="00E3553F"/>
    <w:tbl>
      <w:tblPr>
        <w:tblStyle w:val="TableGrid"/>
        <w:tblW w:w="0" w:type="auto"/>
        <w:tblLook w:val="04A0" w:firstRow="1" w:lastRow="0" w:firstColumn="1" w:lastColumn="0" w:noHBand="0" w:noVBand="1"/>
      </w:tblPr>
      <w:tblGrid>
        <w:gridCol w:w="988"/>
        <w:gridCol w:w="8028"/>
      </w:tblGrid>
      <w:tr w:rsidR="0031545C" w14:paraId="275F57DE" w14:textId="77777777" w:rsidTr="0031545C">
        <w:tc>
          <w:tcPr>
            <w:tcW w:w="988" w:type="dxa"/>
          </w:tcPr>
          <w:p w14:paraId="4E500FF6" w14:textId="1D4812CF" w:rsidR="0031545C" w:rsidRPr="0031545C" w:rsidRDefault="0031545C" w:rsidP="0031545C">
            <w:pPr>
              <w:rPr>
                <w:rFonts w:ascii="Arial" w:hAnsi="Arial" w:cs="Arial"/>
                <w:b/>
                <w:bCs/>
                <w:sz w:val="24"/>
                <w:szCs w:val="24"/>
              </w:rPr>
            </w:pPr>
            <w:r w:rsidRPr="0031545C">
              <w:rPr>
                <w:rFonts w:ascii="Arial" w:hAnsi="Arial" w:cs="Arial"/>
                <w:b/>
                <w:bCs/>
                <w:sz w:val="24"/>
                <w:szCs w:val="24"/>
              </w:rPr>
              <w:t>Level</w:t>
            </w:r>
          </w:p>
        </w:tc>
        <w:tc>
          <w:tcPr>
            <w:tcW w:w="8028" w:type="dxa"/>
          </w:tcPr>
          <w:p w14:paraId="708131C5" w14:textId="70899297" w:rsidR="0031545C" w:rsidRPr="0031545C" w:rsidRDefault="0031545C" w:rsidP="0031545C">
            <w:pPr>
              <w:rPr>
                <w:rFonts w:ascii="Arial" w:hAnsi="Arial" w:cs="Arial"/>
                <w:b/>
                <w:bCs/>
                <w:sz w:val="24"/>
                <w:szCs w:val="24"/>
              </w:rPr>
            </w:pPr>
            <w:r w:rsidRPr="0031545C">
              <w:rPr>
                <w:rFonts w:ascii="Arial" w:hAnsi="Arial" w:cs="Arial"/>
                <w:b/>
                <w:bCs/>
                <w:sz w:val="24"/>
                <w:szCs w:val="24"/>
              </w:rPr>
              <w:t>Action</w:t>
            </w:r>
          </w:p>
        </w:tc>
      </w:tr>
      <w:tr w:rsidR="0031545C" w14:paraId="569E7920" w14:textId="77777777" w:rsidTr="00F9142F">
        <w:tc>
          <w:tcPr>
            <w:tcW w:w="988" w:type="dxa"/>
            <w:shd w:val="clear" w:color="auto" w:fill="87DBF5"/>
          </w:tcPr>
          <w:p w14:paraId="149C1F87" w14:textId="77777777" w:rsidR="00F9142F" w:rsidRDefault="00F9142F" w:rsidP="0031545C">
            <w:pPr>
              <w:jc w:val="center"/>
              <w:rPr>
                <w:rFonts w:ascii="Arial" w:hAnsi="Arial" w:cs="Arial"/>
                <w:b/>
                <w:bCs/>
                <w:sz w:val="24"/>
                <w:szCs w:val="24"/>
              </w:rPr>
            </w:pPr>
          </w:p>
          <w:p w14:paraId="6FF5FE0A" w14:textId="77777777" w:rsidR="00F9142F" w:rsidRDefault="00F9142F" w:rsidP="0031545C">
            <w:pPr>
              <w:jc w:val="center"/>
              <w:rPr>
                <w:rFonts w:ascii="Arial" w:hAnsi="Arial" w:cs="Arial"/>
                <w:b/>
                <w:bCs/>
                <w:sz w:val="24"/>
                <w:szCs w:val="24"/>
              </w:rPr>
            </w:pPr>
          </w:p>
          <w:p w14:paraId="1CECD4CE" w14:textId="77777777" w:rsidR="00F9142F" w:rsidRDefault="00F9142F" w:rsidP="0031545C">
            <w:pPr>
              <w:jc w:val="center"/>
              <w:rPr>
                <w:rFonts w:ascii="Arial" w:hAnsi="Arial" w:cs="Arial"/>
                <w:b/>
                <w:bCs/>
                <w:sz w:val="24"/>
                <w:szCs w:val="24"/>
              </w:rPr>
            </w:pPr>
          </w:p>
          <w:p w14:paraId="2DD8582C" w14:textId="77777777" w:rsidR="00F9142F" w:rsidRDefault="00F9142F" w:rsidP="0031545C">
            <w:pPr>
              <w:jc w:val="center"/>
              <w:rPr>
                <w:rFonts w:ascii="Arial" w:hAnsi="Arial" w:cs="Arial"/>
                <w:b/>
                <w:bCs/>
                <w:sz w:val="24"/>
                <w:szCs w:val="24"/>
              </w:rPr>
            </w:pPr>
          </w:p>
          <w:p w14:paraId="33507B67" w14:textId="77777777" w:rsidR="00F9142F" w:rsidRDefault="00F9142F" w:rsidP="0031545C">
            <w:pPr>
              <w:jc w:val="center"/>
              <w:rPr>
                <w:rFonts w:ascii="Arial" w:hAnsi="Arial" w:cs="Arial"/>
                <w:b/>
                <w:bCs/>
                <w:sz w:val="24"/>
                <w:szCs w:val="24"/>
              </w:rPr>
            </w:pPr>
          </w:p>
          <w:p w14:paraId="21696B32" w14:textId="77777777" w:rsidR="00F9142F" w:rsidRDefault="00F9142F" w:rsidP="0031545C">
            <w:pPr>
              <w:jc w:val="center"/>
              <w:rPr>
                <w:rFonts w:ascii="Arial" w:hAnsi="Arial" w:cs="Arial"/>
                <w:b/>
                <w:bCs/>
                <w:sz w:val="24"/>
                <w:szCs w:val="24"/>
              </w:rPr>
            </w:pPr>
          </w:p>
          <w:p w14:paraId="553798BE" w14:textId="77777777" w:rsidR="00F9142F" w:rsidRDefault="00F9142F" w:rsidP="0031545C">
            <w:pPr>
              <w:jc w:val="center"/>
              <w:rPr>
                <w:rFonts w:ascii="Arial" w:hAnsi="Arial" w:cs="Arial"/>
                <w:b/>
                <w:bCs/>
                <w:sz w:val="24"/>
                <w:szCs w:val="24"/>
              </w:rPr>
            </w:pPr>
          </w:p>
          <w:p w14:paraId="76973953" w14:textId="77777777" w:rsidR="00F9142F" w:rsidRDefault="00F9142F" w:rsidP="0031545C">
            <w:pPr>
              <w:jc w:val="center"/>
              <w:rPr>
                <w:rFonts w:ascii="Arial" w:hAnsi="Arial" w:cs="Arial"/>
                <w:b/>
                <w:bCs/>
                <w:sz w:val="24"/>
                <w:szCs w:val="24"/>
              </w:rPr>
            </w:pPr>
          </w:p>
          <w:p w14:paraId="036CBE5D" w14:textId="77777777" w:rsidR="00F9142F" w:rsidRDefault="00F9142F" w:rsidP="0031545C">
            <w:pPr>
              <w:jc w:val="center"/>
              <w:rPr>
                <w:rFonts w:ascii="Arial" w:hAnsi="Arial" w:cs="Arial"/>
                <w:b/>
                <w:bCs/>
                <w:sz w:val="24"/>
                <w:szCs w:val="24"/>
              </w:rPr>
            </w:pPr>
          </w:p>
          <w:p w14:paraId="21D6E9F0" w14:textId="77777777" w:rsidR="00F9142F" w:rsidRDefault="00F9142F" w:rsidP="0031545C">
            <w:pPr>
              <w:jc w:val="center"/>
              <w:rPr>
                <w:rFonts w:ascii="Arial" w:hAnsi="Arial" w:cs="Arial"/>
                <w:b/>
                <w:bCs/>
                <w:sz w:val="24"/>
                <w:szCs w:val="24"/>
              </w:rPr>
            </w:pPr>
          </w:p>
          <w:p w14:paraId="0FBA9886" w14:textId="7DCFA416" w:rsidR="0031545C" w:rsidRPr="0031545C" w:rsidRDefault="0031545C" w:rsidP="0031545C">
            <w:pPr>
              <w:jc w:val="center"/>
              <w:rPr>
                <w:rFonts w:ascii="Arial" w:hAnsi="Arial" w:cs="Arial"/>
                <w:b/>
                <w:bCs/>
                <w:sz w:val="24"/>
                <w:szCs w:val="24"/>
              </w:rPr>
            </w:pPr>
            <w:r w:rsidRPr="0031545C">
              <w:rPr>
                <w:rFonts w:ascii="Arial" w:hAnsi="Arial" w:cs="Arial"/>
                <w:b/>
                <w:bCs/>
                <w:sz w:val="24"/>
                <w:szCs w:val="24"/>
              </w:rPr>
              <w:t>0</w:t>
            </w:r>
          </w:p>
        </w:tc>
        <w:tc>
          <w:tcPr>
            <w:tcW w:w="8028" w:type="dxa"/>
          </w:tcPr>
          <w:p w14:paraId="2282975D"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Ensure that you are engaged with local EPRR and other strategic arrangements. </w:t>
            </w:r>
          </w:p>
          <w:p w14:paraId="13D8C471"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Ensure that your organisation can identify those most vulnerable to cold weather and draw up plans for joined-up support with partner organisations. </w:t>
            </w:r>
          </w:p>
          <w:p w14:paraId="526DD528"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Agree data-sharing arrangements within information governance principles.</w:t>
            </w:r>
          </w:p>
          <w:p w14:paraId="26348866"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Assess the longer-term implications of climate change; reduction in carbon emissions; and sustainability for longer-term business continuity. </w:t>
            </w:r>
          </w:p>
          <w:p w14:paraId="237DC9DB"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Consider how to best mobilise and engage voluntary and community sector organisations and support the development and implementation of community emergency plans. </w:t>
            </w:r>
          </w:p>
          <w:p w14:paraId="0E67336C" w14:textId="4DF6EB6F"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Make sure that staff have identified all those vulnerable to cold weather and </w:t>
            </w:r>
            <w:proofErr w:type="gramStart"/>
            <w:r w:rsidR="00F2534B" w:rsidRPr="00F9142F">
              <w:rPr>
                <w:rFonts w:ascii="Arial" w:hAnsi="Arial" w:cs="Arial"/>
                <w:sz w:val="24"/>
                <w:szCs w:val="24"/>
              </w:rPr>
              <w:t>th</w:t>
            </w:r>
            <w:r w:rsidR="00F2534B">
              <w:rPr>
                <w:rFonts w:ascii="Arial" w:hAnsi="Arial" w:cs="Arial"/>
                <w:sz w:val="24"/>
                <w:szCs w:val="24"/>
              </w:rPr>
              <w:t>at</w:t>
            </w:r>
            <w:r w:rsidR="00F2534B" w:rsidRPr="00F9142F">
              <w:rPr>
                <w:rFonts w:ascii="Arial" w:hAnsi="Arial" w:cs="Arial"/>
                <w:sz w:val="24"/>
                <w:szCs w:val="24"/>
              </w:rPr>
              <w:t xml:space="preserve"> arrangements</w:t>
            </w:r>
            <w:proofErr w:type="gramEnd"/>
            <w:r w:rsidRPr="00F9142F">
              <w:rPr>
                <w:rFonts w:ascii="Arial" w:hAnsi="Arial" w:cs="Arial"/>
                <w:sz w:val="24"/>
                <w:szCs w:val="24"/>
              </w:rPr>
              <w:t xml:space="preserve"> are in place to support and protect them appropriately.</w:t>
            </w:r>
          </w:p>
          <w:p w14:paraId="4FDAA96B"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Work with staff on risk reduction awareness, </w:t>
            </w:r>
            <w:proofErr w:type="gramStart"/>
            <w:r w:rsidRPr="00F9142F">
              <w:rPr>
                <w:rFonts w:ascii="Arial" w:hAnsi="Arial" w:cs="Arial"/>
                <w:sz w:val="24"/>
                <w:szCs w:val="24"/>
              </w:rPr>
              <w:t>information</w:t>
            </w:r>
            <w:proofErr w:type="gramEnd"/>
            <w:r w:rsidRPr="00F9142F">
              <w:rPr>
                <w:rFonts w:ascii="Arial" w:hAnsi="Arial" w:cs="Arial"/>
                <w:sz w:val="24"/>
                <w:szCs w:val="24"/>
              </w:rPr>
              <w:t xml:space="preserve"> and education. Encourage staff to be vaccinated against flu before winter starts. </w:t>
            </w:r>
          </w:p>
          <w:p w14:paraId="5DD636A7"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Ensure that the business continuity plan includes severe winter weather. Plan for a winter surge in demand for services. </w:t>
            </w:r>
          </w:p>
          <w:p w14:paraId="1CB11309" w14:textId="77777777" w:rsidR="00F9142F" w:rsidRPr="00F9142F" w:rsidRDefault="00F9142F" w:rsidP="00F9142F">
            <w:pPr>
              <w:pStyle w:val="ListParagraph"/>
              <w:numPr>
                <w:ilvl w:val="0"/>
                <w:numId w:val="19"/>
              </w:numPr>
              <w:rPr>
                <w:rFonts w:ascii="Arial" w:hAnsi="Arial" w:cs="Arial"/>
                <w:sz w:val="24"/>
                <w:szCs w:val="24"/>
              </w:rPr>
            </w:pPr>
            <w:r w:rsidRPr="00F9142F">
              <w:rPr>
                <w:rFonts w:ascii="Arial" w:hAnsi="Arial" w:cs="Arial"/>
                <w:sz w:val="24"/>
                <w:szCs w:val="24"/>
              </w:rPr>
              <w:t xml:space="preserve">Consider carers needs and support they can continue to give. </w:t>
            </w:r>
          </w:p>
          <w:p w14:paraId="0479FAFD" w14:textId="41C4244A" w:rsidR="0031545C" w:rsidRDefault="00F9142F" w:rsidP="00F9142F">
            <w:pPr>
              <w:pStyle w:val="ListParagraph"/>
              <w:numPr>
                <w:ilvl w:val="0"/>
                <w:numId w:val="19"/>
              </w:numPr>
            </w:pPr>
            <w:r w:rsidRPr="00F9142F">
              <w:rPr>
                <w:rFonts w:ascii="Arial" w:hAnsi="Arial" w:cs="Arial"/>
                <w:sz w:val="24"/>
                <w:szCs w:val="24"/>
              </w:rPr>
              <w:t>Work with environmental health officers on HHSRS hazard identification</w:t>
            </w:r>
          </w:p>
        </w:tc>
      </w:tr>
      <w:tr w:rsidR="0031545C" w14:paraId="6DA47AE4" w14:textId="77777777" w:rsidTr="00F9142F">
        <w:tc>
          <w:tcPr>
            <w:tcW w:w="988" w:type="dxa"/>
            <w:shd w:val="clear" w:color="auto" w:fill="92D050"/>
          </w:tcPr>
          <w:p w14:paraId="2CF65283" w14:textId="77777777" w:rsidR="00F9142F" w:rsidRDefault="00F9142F" w:rsidP="0031545C">
            <w:pPr>
              <w:jc w:val="center"/>
              <w:rPr>
                <w:rFonts w:ascii="Arial" w:hAnsi="Arial" w:cs="Arial"/>
                <w:b/>
                <w:bCs/>
                <w:sz w:val="24"/>
                <w:szCs w:val="24"/>
              </w:rPr>
            </w:pPr>
          </w:p>
          <w:p w14:paraId="1C33B49F" w14:textId="77777777" w:rsidR="0031545C" w:rsidRDefault="0031545C" w:rsidP="0031545C">
            <w:pPr>
              <w:jc w:val="center"/>
              <w:rPr>
                <w:rFonts w:ascii="Arial" w:hAnsi="Arial" w:cs="Arial"/>
                <w:b/>
                <w:bCs/>
                <w:sz w:val="24"/>
                <w:szCs w:val="24"/>
              </w:rPr>
            </w:pPr>
            <w:r w:rsidRPr="0031545C">
              <w:rPr>
                <w:rFonts w:ascii="Arial" w:hAnsi="Arial" w:cs="Arial"/>
                <w:b/>
                <w:bCs/>
                <w:sz w:val="24"/>
                <w:szCs w:val="24"/>
              </w:rPr>
              <w:t>1</w:t>
            </w:r>
          </w:p>
          <w:p w14:paraId="1899A9D4" w14:textId="00C838B2" w:rsidR="00F9142F" w:rsidRPr="0031545C" w:rsidRDefault="00F9142F" w:rsidP="0031545C">
            <w:pPr>
              <w:jc w:val="center"/>
              <w:rPr>
                <w:rFonts w:ascii="Arial" w:hAnsi="Arial" w:cs="Arial"/>
                <w:b/>
                <w:bCs/>
                <w:sz w:val="24"/>
                <w:szCs w:val="24"/>
              </w:rPr>
            </w:pPr>
          </w:p>
        </w:tc>
        <w:tc>
          <w:tcPr>
            <w:tcW w:w="8028" w:type="dxa"/>
          </w:tcPr>
          <w:p w14:paraId="2DFDA202" w14:textId="77777777"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Ensure that CW alerts are going to the right staff and appropriate actions are agreed and able to be implemented, especially to protect vulnerable clients.</w:t>
            </w:r>
          </w:p>
          <w:p w14:paraId="4FEA184A" w14:textId="0B2F6A24"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 xml:space="preserve">Make sure that staff have identified all those vulnerable to cold weather and </w:t>
            </w:r>
            <w:proofErr w:type="gramStart"/>
            <w:r w:rsidR="00F2534B" w:rsidRPr="00E44053">
              <w:rPr>
                <w:rFonts w:ascii="Arial" w:hAnsi="Arial" w:cs="Arial"/>
                <w:sz w:val="24"/>
                <w:szCs w:val="24"/>
              </w:rPr>
              <w:t>th</w:t>
            </w:r>
            <w:r w:rsidR="00F2534B">
              <w:rPr>
                <w:rFonts w:ascii="Arial" w:hAnsi="Arial" w:cs="Arial"/>
                <w:sz w:val="24"/>
                <w:szCs w:val="24"/>
              </w:rPr>
              <w:t>at arrangements</w:t>
            </w:r>
            <w:proofErr w:type="gramEnd"/>
            <w:r w:rsidRPr="00E44053">
              <w:rPr>
                <w:rFonts w:ascii="Arial" w:hAnsi="Arial" w:cs="Arial"/>
                <w:sz w:val="24"/>
                <w:szCs w:val="24"/>
              </w:rPr>
              <w:t xml:space="preserve"> are in place to support them appropriately. </w:t>
            </w:r>
          </w:p>
          <w:p w14:paraId="5AA44C19" w14:textId="77777777"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 xml:space="preserve">Ensure staff are undertaking appropriate home checks when visiting clients, </w:t>
            </w:r>
            <w:proofErr w:type="spellStart"/>
            <w:proofErr w:type="gramStart"/>
            <w:r w:rsidRPr="00E44053">
              <w:rPr>
                <w:rFonts w:ascii="Arial" w:hAnsi="Arial" w:cs="Arial"/>
                <w:sz w:val="24"/>
                <w:szCs w:val="24"/>
              </w:rPr>
              <w:t>eg</w:t>
            </w:r>
            <w:proofErr w:type="spellEnd"/>
            <w:proofErr w:type="gramEnd"/>
            <w:r w:rsidRPr="00E44053">
              <w:rPr>
                <w:rFonts w:ascii="Arial" w:hAnsi="Arial" w:cs="Arial"/>
                <w:sz w:val="24"/>
                <w:szCs w:val="24"/>
              </w:rPr>
              <w:t xml:space="preserve"> room temperature; medications and food supplies. </w:t>
            </w:r>
          </w:p>
          <w:p w14:paraId="449C7E7F" w14:textId="77777777"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 xml:space="preserve">Hospitals and care, residential and nursing homes: ensure that rooms, particularly living rooms and bedrooms are kept </w:t>
            </w:r>
            <w:proofErr w:type="gramStart"/>
            <w:r w:rsidRPr="00E44053">
              <w:rPr>
                <w:rFonts w:ascii="Arial" w:hAnsi="Arial" w:cs="Arial"/>
                <w:sz w:val="24"/>
                <w:szCs w:val="24"/>
              </w:rPr>
              <w:t>warm</w:t>
            </w:r>
            <w:proofErr w:type="gramEnd"/>
            <w:r w:rsidRPr="00E44053">
              <w:rPr>
                <w:rFonts w:ascii="Arial" w:hAnsi="Arial" w:cs="Arial"/>
                <w:sz w:val="24"/>
                <w:szCs w:val="24"/>
              </w:rPr>
              <w:t xml:space="preserve"> and that staff are taking appropriate action to protect residents from cold weather. </w:t>
            </w:r>
          </w:p>
          <w:p w14:paraId="64D08273" w14:textId="77777777"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 xml:space="preserve">Work with partner agencies to co-ordinate cold weather plans; ensure data sharing and referral arrangements are in place. </w:t>
            </w:r>
          </w:p>
          <w:p w14:paraId="4EE05D5F" w14:textId="77777777"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 xml:space="preserve">Continue to work with staff on risk reduction awareness, </w:t>
            </w:r>
            <w:proofErr w:type="gramStart"/>
            <w:r w:rsidRPr="00E44053">
              <w:rPr>
                <w:rFonts w:ascii="Arial" w:hAnsi="Arial" w:cs="Arial"/>
                <w:sz w:val="24"/>
                <w:szCs w:val="24"/>
              </w:rPr>
              <w:t>information</w:t>
            </w:r>
            <w:proofErr w:type="gramEnd"/>
            <w:r w:rsidRPr="00E44053">
              <w:rPr>
                <w:rFonts w:ascii="Arial" w:hAnsi="Arial" w:cs="Arial"/>
                <w:sz w:val="24"/>
                <w:szCs w:val="24"/>
              </w:rPr>
              <w:t xml:space="preserve"> and education. Encourage staff to be vaccinated against flu, if not already. </w:t>
            </w:r>
          </w:p>
          <w:p w14:paraId="1AAC59E9" w14:textId="77777777"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 xml:space="preserve">Work with local authority teams to identify accident hotspots on pavements or roads, advise on gritting priorities to prevent </w:t>
            </w:r>
            <w:r w:rsidRPr="00E44053">
              <w:rPr>
                <w:rFonts w:ascii="Arial" w:hAnsi="Arial" w:cs="Arial"/>
                <w:sz w:val="24"/>
                <w:szCs w:val="24"/>
              </w:rPr>
              <w:lastRenderedPageBreak/>
              <w:t xml:space="preserve">accidents, and ensure access by utilities and other essential services. </w:t>
            </w:r>
          </w:p>
          <w:p w14:paraId="5632EE65" w14:textId="77777777" w:rsidR="00E44053" w:rsidRPr="00E44053" w:rsidRDefault="00E44053" w:rsidP="00E44053">
            <w:pPr>
              <w:pStyle w:val="ListParagraph"/>
              <w:numPr>
                <w:ilvl w:val="0"/>
                <w:numId w:val="20"/>
              </w:numPr>
              <w:rPr>
                <w:rFonts w:ascii="Arial" w:hAnsi="Arial" w:cs="Arial"/>
                <w:sz w:val="24"/>
                <w:szCs w:val="24"/>
              </w:rPr>
            </w:pPr>
            <w:r w:rsidRPr="00E44053">
              <w:rPr>
                <w:rFonts w:ascii="Arial" w:hAnsi="Arial" w:cs="Arial"/>
                <w:sz w:val="24"/>
                <w:szCs w:val="24"/>
              </w:rPr>
              <w:t xml:space="preserve">Ensure staff aware of the business continuity plan for winter weather; plan for a winter surge in demand. </w:t>
            </w:r>
          </w:p>
          <w:p w14:paraId="5A14DE64" w14:textId="30916DED" w:rsidR="0031545C" w:rsidRDefault="00E44053" w:rsidP="00E44053">
            <w:pPr>
              <w:pStyle w:val="ListParagraph"/>
              <w:numPr>
                <w:ilvl w:val="0"/>
                <w:numId w:val="20"/>
              </w:numPr>
            </w:pPr>
            <w:r w:rsidRPr="00E44053">
              <w:rPr>
                <w:rFonts w:ascii="Arial" w:hAnsi="Arial" w:cs="Arial"/>
                <w:sz w:val="24"/>
                <w:szCs w:val="24"/>
              </w:rPr>
              <w:t>Ensure carers are receiving advice and support</w:t>
            </w:r>
          </w:p>
        </w:tc>
      </w:tr>
      <w:tr w:rsidR="0031545C" w14:paraId="1EC7CCDE" w14:textId="77777777" w:rsidTr="00F9142F">
        <w:tc>
          <w:tcPr>
            <w:tcW w:w="988" w:type="dxa"/>
            <w:shd w:val="clear" w:color="auto" w:fill="FFFF00"/>
          </w:tcPr>
          <w:p w14:paraId="699B8E6B" w14:textId="77777777" w:rsidR="00F9142F" w:rsidRDefault="00F9142F" w:rsidP="0031545C">
            <w:pPr>
              <w:jc w:val="center"/>
              <w:rPr>
                <w:rFonts w:ascii="Arial" w:hAnsi="Arial" w:cs="Arial"/>
                <w:b/>
                <w:bCs/>
                <w:sz w:val="24"/>
                <w:szCs w:val="24"/>
              </w:rPr>
            </w:pPr>
          </w:p>
          <w:p w14:paraId="747540EA" w14:textId="77777777" w:rsidR="0031545C" w:rsidRDefault="0031545C" w:rsidP="0031545C">
            <w:pPr>
              <w:jc w:val="center"/>
              <w:rPr>
                <w:rFonts w:ascii="Arial" w:hAnsi="Arial" w:cs="Arial"/>
                <w:b/>
                <w:bCs/>
                <w:sz w:val="24"/>
                <w:szCs w:val="24"/>
              </w:rPr>
            </w:pPr>
            <w:r w:rsidRPr="0031545C">
              <w:rPr>
                <w:rFonts w:ascii="Arial" w:hAnsi="Arial" w:cs="Arial"/>
                <w:b/>
                <w:bCs/>
                <w:sz w:val="24"/>
                <w:szCs w:val="24"/>
              </w:rPr>
              <w:t>2</w:t>
            </w:r>
          </w:p>
          <w:p w14:paraId="5A0B717D" w14:textId="0FB38155" w:rsidR="00F9142F" w:rsidRPr="0031545C" w:rsidRDefault="00F9142F" w:rsidP="0031545C">
            <w:pPr>
              <w:jc w:val="center"/>
              <w:rPr>
                <w:rFonts w:ascii="Arial" w:hAnsi="Arial" w:cs="Arial"/>
                <w:b/>
                <w:bCs/>
                <w:sz w:val="24"/>
                <w:szCs w:val="24"/>
              </w:rPr>
            </w:pPr>
          </w:p>
        </w:tc>
        <w:tc>
          <w:tcPr>
            <w:tcW w:w="8028" w:type="dxa"/>
          </w:tcPr>
          <w:p w14:paraId="708E6DF0" w14:textId="77777777" w:rsidR="00503FA3" w:rsidRPr="00377EA1" w:rsidRDefault="00503FA3" w:rsidP="00503FA3">
            <w:pPr>
              <w:pStyle w:val="ListParagraph"/>
              <w:numPr>
                <w:ilvl w:val="0"/>
                <w:numId w:val="21"/>
              </w:numPr>
              <w:rPr>
                <w:rFonts w:ascii="Arial" w:hAnsi="Arial" w:cs="Arial"/>
                <w:sz w:val="24"/>
                <w:szCs w:val="24"/>
              </w:rPr>
            </w:pPr>
            <w:r w:rsidRPr="00377EA1">
              <w:rPr>
                <w:rFonts w:ascii="Arial" w:hAnsi="Arial" w:cs="Arial"/>
                <w:sz w:val="24"/>
                <w:szCs w:val="24"/>
              </w:rPr>
              <w:t>Communicate alerts to staff and ensure that locally agreed CWP actions take place, especially those to protect vulnerable patients/ clients.</w:t>
            </w:r>
          </w:p>
          <w:p w14:paraId="34FD2046" w14:textId="77777777" w:rsidR="00503FA3" w:rsidRPr="00377EA1" w:rsidRDefault="00503FA3" w:rsidP="00503FA3">
            <w:pPr>
              <w:pStyle w:val="ListParagraph"/>
              <w:numPr>
                <w:ilvl w:val="0"/>
                <w:numId w:val="21"/>
              </w:numPr>
              <w:rPr>
                <w:rFonts w:ascii="Arial" w:hAnsi="Arial" w:cs="Arial"/>
                <w:sz w:val="24"/>
                <w:szCs w:val="24"/>
              </w:rPr>
            </w:pPr>
            <w:r w:rsidRPr="00377EA1">
              <w:rPr>
                <w:rFonts w:ascii="Arial" w:hAnsi="Arial" w:cs="Arial"/>
                <w:sz w:val="24"/>
                <w:szCs w:val="24"/>
              </w:rPr>
              <w:t xml:space="preserve">Continue to ensure local actions for the vulnerable such as: </w:t>
            </w:r>
          </w:p>
          <w:p w14:paraId="0694028D" w14:textId="77777777" w:rsidR="00503FA3" w:rsidRPr="00377EA1" w:rsidRDefault="00503FA3" w:rsidP="00503FA3">
            <w:pPr>
              <w:pStyle w:val="ListParagraph"/>
              <w:numPr>
                <w:ilvl w:val="1"/>
                <w:numId w:val="21"/>
              </w:numPr>
              <w:rPr>
                <w:rFonts w:ascii="Arial" w:hAnsi="Arial" w:cs="Arial"/>
                <w:sz w:val="24"/>
                <w:szCs w:val="24"/>
              </w:rPr>
            </w:pPr>
            <w:r w:rsidRPr="00377EA1">
              <w:rPr>
                <w:rFonts w:ascii="Arial" w:hAnsi="Arial" w:cs="Arial"/>
                <w:sz w:val="24"/>
                <w:szCs w:val="24"/>
              </w:rPr>
              <w:t xml:space="preserve">arranging daily contacts/visits </w:t>
            </w:r>
          </w:p>
          <w:p w14:paraId="60120B41" w14:textId="77777777" w:rsidR="00503FA3" w:rsidRPr="00377EA1" w:rsidRDefault="00503FA3" w:rsidP="00503FA3">
            <w:pPr>
              <w:pStyle w:val="ListParagraph"/>
              <w:numPr>
                <w:ilvl w:val="1"/>
                <w:numId w:val="21"/>
              </w:numPr>
              <w:rPr>
                <w:rFonts w:ascii="Arial" w:hAnsi="Arial" w:cs="Arial"/>
                <w:sz w:val="24"/>
                <w:szCs w:val="24"/>
              </w:rPr>
            </w:pPr>
            <w:r w:rsidRPr="00377EA1">
              <w:rPr>
                <w:rFonts w:ascii="Arial" w:hAnsi="Arial" w:cs="Arial"/>
                <w:sz w:val="24"/>
                <w:szCs w:val="24"/>
              </w:rPr>
              <w:t xml:space="preserve">ensuring staff are undertaking appropriate home checks when visiting clients, </w:t>
            </w:r>
            <w:proofErr w:type="spellStart"/>
            <w:proofErr w:type="gramStart"/>
            <w:r w:rsidRPr="00377EA1">
              <w:rPr>
                <w:rFonts w:ascii="Arial" w:hAnsi="Arial" w:cs="Arial"/>
                <w:sz w:val="24"/>
                <w:szCs w:val="24"/>
              </w:rPr>
              <w:t>eg</w:t>
            </w:r>
            <w:proofErr w:type="spellEnd"/>
            <w:proofErr w:type="gramEnd"/>
            <w:r w:rsidRPr="00377EA1">
              <w:rPr>
                <w:rFonts w:ascii="Arial" w:hAnsi="Arial" w:cs="Arial"/>
                <w:sz w:val="24"/>
                <w:szCs w:val="24"/>
              </w:rPr>
              <w:t xml:space="preserve"> room temperature; medications and food supplies </w:t>
            </w:r>
          </w:p>
          <w:p w14:paraId="183118EF" w14:textId="77777777" w:rsidR="00503FA3" w:rsidRPr="00377EA1" w:rsidRDefault="00503FA3" w:rsidP="00503FA3">
            <w:pPr>
              <w:pStyle w:val="ListParagraph"/>
              <w:numPr>
                <w:ilvl w:val="1"/>
                <w:numId w:val="21"/>
              </w:numPr>
              <w:rPr>
                <w:rFonts w:ascii="Arial" w:hAnsi="Arial" w:cs="Arial"/>
                <w:sz w:val="24"/>
                <w:szCs w:val="24"/>
              </w:rPr>
            </w:pPr>
            <w:r w:rsidRPr="00377EA1">
              <w:rPr>
                <w:rFonts w:ascii="Arial" w:hAnsi="Arial" w:cs="Arial"/>
                <w:sz w:val="24"/>
                <w:szCs w:val="24"/>
              </w:rPr>
              <w:t xml:space="preserve">ensure carers are receiving appropriate advice and support. </w:t>
            </w:r>
          </w:p>
          <w:p w14:paraId="3B381050" w14:textId="77777777" w:rsidR="00377EA1" w:rsidRPr="00377EA1" w:rsidRDefault="00503FA3" w:rsidP="00503FA3">
            <w:pPr>
              <w:pStyle w:val="ListParagraph"/>
              <w:numPr>
                <w:ilvl w:val="0"/>
                <w:numId w:val="21"/>
              </w:numPr>
              <w:rPr>
                <w:rFonts w:ascii="Arial" w:hAnsi="Arial" w:cs="Arial"/>
                <w:sz w:val="24"/>
                <w:szCs w:val="24"/>
              </w:rPr>
            </w:pPr>
            <w:r w:rsidRPr="00377EA1">
              <w:rPr>
                <w:rFonts w:ascii="Arial" w:hAnsi="Arial" w:cs="Arial"/>
                <w:sz w:val="24"/>
                <w:szCs w:val="24"/>
              </w:rPr>
              <w:t xml:space="preserve">Hospitals and care, residential and nursing homes: continue to ensure that rooms, particularly living </w:t>
            </w:r>
            <w:proofErr w:type="gramStart"/>
            <w:r w:rsidRPr="00377EA1">
              <w:rPr>
                <w:rFonts w:ascii="Arial" w:hAnsi="Arial" w:cs="Arial"/>
                <w:sz w:val="24"/>
                <w:szCs w:val="24"/>
              </w:rPr>
              <w:t>rooms</w:t>
            </w:r>
            <w:proofErr w:type="gramEnd"/>
            <w:r w:rsidRPr="00377EA1">
              <w:rPr>
                <w:rFonts w:ascii="Arial" w:hAnsi="Arial" w:cs="Arial"/>
                <w:sz w:val="24"/>
                <w:szCs w:val="24"/>
              </w:rPr>
              <w:t xml:space="preserve"> and bedrooms are kept warm. </w:t>
            </w:r>
          </w:p>
          <w:p w14:paraId="6A852B16" w14:textId="77777777" w:rsidR="00377EA1" w:rsidRPr="00377EA1" w:rsidRDefault="00503FA3" w:rsidP="00503FA3">
            <w:pPr>
              <w:pStyle w:val="ListParagraph"/>
              <w:numPr>
                <w:ilvl w:val="0"/>
                <w:numId w:val="21"/>
              </w:numPr>
              <w:rPr>
                <w:rFonts w:ascii="Arial" w:hAnsi="Arial" w:cs="Arial"/>
                <w:sz w:val="24"/>
                <w:szCs w:val="24"/>
              </w:rPr>
            </w:pPr>
            <w:r w:rsidRPr="00377EA1">
              <w:rPr>
                <w:rFonts w:ascii="Arial" w:hAnsi="Arial" w:cs="Arial"/>
                <w:sz w:val="24"/>
                <w:szCs w:val="24"/>
              </w:rPr>
              <w:t>Activate business continuity arrangements and emergency plans as required.</w:t>
            </w:r>
          </w:p>
          <w:p w14:paraId="040DC193" w14:textId="11D2E7FA" w:rsidR="0031545C" w:rsidRDefault="00503FA3" w:rsidP="00503FA3">
            <w:pPr>
              <w:pStyle w:val="ListParagraph"/>
              <w:numPr>
                <w:ilvl w:val="0"/>
                <w:numId w:val="21"/>
              </w:numPr>
            </w:pPr>
            <w:r w:rsidRPr="00377EA1">
              <w:rPr>
                <w:rFonts w:ascii="Arial" w:hAnsi="Arial" w:cs="Arial"/>
                <w:sz w:val="24"/>
                <w:szCs w:val="24"/>
              </w:rPr>
              <w:t>Activate plans to deal with a surge in demand for services.</w:t>
            </w:r>
          </w:p>
        </w:tc>
      </w:tr>
      <w:tr w:rsidR="0031545C" w14:paraId="265D2D57" w14:textId="77777777" w:rsidTr="00F9142F">
        <w:tc>
          <w:tcPr>
            <w:tcW w:w="988" w:type="dxa"/>
            <w:shd w:val="clear" w:color="auto" w:fill="FFC000"/>
          </w:tcPr>
          <w:p w14:paraId="3EF3EC7E" w14:textId="77777777" w:rsidR="00F9142F" w:rsidRDefault="00F9142F" w:rsidP="0031545C">
            <w:pPr>
              <w:jc w:val="center"/>
              <w:rPr>
                <w:rFonts w:ascii="Arial" w:hAnsi="Arial" w:cs="Arial"/>
                <w:b/>
                <w:bCs/>
                <w:sz w:val="24"/>
                <w:szCs w:val="24"/>
              </w:rPr>
            </w:pPr>
          </w:p>
          <w:p w14:paraId="427B3037" w14:textId="77777777" w:rsidR="0031545C" w:rsidRDefault="0031545C" w:rsidP="0031545C">
            <w:pPr>
              <w:jc w:val="center"/>
              <w:rPr>
                <w:rFonts w:ascii="Arial" w:hAnsi="Arial" w:cs="Arial"/>
                <w:b/>
                <w:bCs/>
                <w:sz w:val="24"/>
                <w:szCs w:val="24"/>
              </w:rPr>
            </w:pPr>
            <w:r w:rsidRPr="0031545C">
              <w:rPr>
                <w:rFonts w:ascii="Arial" w:hAnsi="Arial" w:cs="Arial"/>
                <w:b/>
                <w:bCs/>
                <w:sz w:val="24"/>
                <w:szCs w:val="24"/>
              </w:rPr>
              <w:t>3</w:t>
            </w:r>
          </w:p>
          <w:p w14:paraId="720B176B" w14:textId="2EC479A3" w:rsidR="00F9142F" w:rsidRPr="0031545C" w:rsidRDefault="00F9142F" w:rsidP="0031545C">
            <w:pPr>
              <w:jc w:val="center"/>
              <w:rPr>
                <w:rFonts w:ascii="Arial" w:hAnsi="Arial" w:cs="Arial"/>
                <w:b/>
                <w:bCs/>
                <w:sz w:val="24"/>
                <w:szCs w:val="24"/>
              </w:rPr>
            </w:pPr>
          </w:p>
        </w:tc>
        <w:tc>
          <w:tcPr>
            <w:tcW w:w="8028" w:type="dxa"/>
          </w:tcPr>
          <w:p w14:paraId="2EB844ED" w14:textId="229C6521" w:rsidR="00692E1D" w:rsidRPr="00692E1D" w:rsidRDefault="00692E1D" w:rsidP="00692E1D">
            <w:pPr>
              <w:pStyle w:val="ListParagraph"/>
              <w:numPr>
                <w:ilvl w:val="0"/>
                <w:numId w:val="22"/>
              </w:numPr>
              <w:rPr>
                <w:rFonts w:ascii="Arial" w:hAnsi="Arial" w:cs="Arial"/>
                <w:sz w:val="24"/>
                <w:szCs w:val="24"/>
              </w:rPr>
            </w:pPr>
            <w:r w:rsidRPr="00692E1D">
              <w:rPr>
                <w:rFonts w:ascii="Arial" w:hAnsi="Arial" w:cs="Arial"/>
                <w:sz w:val="24"/>
                <w:szCs w:val="24"/>
              </w:rPr>
              <w:t>Communicate alerts to staff and ensure that locally agreed actions take place, esp</w:t>
            </w:r>
            <w:r w:rsidR="00F2534B">
              <w:rPr>
                <w:rFonts w:ascii="Arial" w:hAnsi="Arial" w:cs="Arial"/>
                <w:sz w:val="24"/>
                <w:szCs w:val="24"/>
              </w:rPr>
              <w:t>ecially</w:t>
            </w:r>
            <w:r w:rsidRPr="00692E1D">
              <w:rPr>
                <w:rFonts w:ascii="Arial" w:hAnsi="Arial" w:cs="Arial"/>
                <w:sz w:val="24"/>
                <w:szCs w:val="24"/>
              </w:rPr>
              <w:t xml:space="preserve"> those to protect vulnerable patients/clients. </w:t>
            </w:r>
          </w:p>
          <w:p w14:paraId="3EF5CF7C" w14:textId="77777777" w:rsidR="00692E1D" w:rsidRPr="00692E1D" w:rsidRDefault="00692E1D" w:rsidP="00692E1D">
            <w:pPr>
              <w:pStyle w:val="ListParagraph"/>
              <w:numPr>
                <w:ilvl w:val="0"/>
                <w:numId w:val="22"/>
              </w:numPr>
              <w:rPr>
                <w:rFonts w:ascii="Arial" w:hAnsi="Arial" w:cs="Arial"/>
                <w:sz w:val="24"/>
                <w:szCs w:val="24"/>
              </w:rPr>
            </w:pPr>
            <w:r w:rsidRPr="00692E1D">
              <w:rPr>
                <w:rFonts w:ascii="Arial" w:hAnsi="Arial" w:cs="Arial"/>
                <w:sz w:val="24"/>
                <w:szCs w:val="24"/>
              </w:rPr>
              <w:t xml:space="preserve">Implement local plans for contacting the vulnerable. </w:t>
            </w:r>
          </w:p>
          <w:p w14:paraId="4D5429E1" w14:textId="77777777" w:rsidR="00692E1D" w:rsidRPr="00692E1D" w:rsidRDefault="00692E1D" w:rsidP="00692E1D">
            <w:pPr>
              <w:pStyle w:val="ListParagraph"/>
              <w:numPr>
                <w:ilvl w:val="0"/>
                <w:numId w:val="22"/>
              </w:numPr>
              <w:rPr>
                <w:rFonts w:ascii="Arial" w:hAnsi="Arial" w:cs="Arial"/>
                <w:sz w:val="24"/>
                <w:szCs w:val="24"/>
              </w:rPr>
            </w:pPr>
            <w:r w:rsidRPr="00692E1D">
              <w:rPr>
                <w:rFonts w:ascii="Arial" w:hAnsi="Arial" w:cs="Arial"/>
                <w:sz w:val="24"/>
                <w:szCs w:val="24"/>
              </w:rPr>
              <w:t xml:space="preserve">Consider daily visits/ phone calls for high-risk individuals living on their own who have no regular contacts. </w:t>
            </w:r>
          </w:p>
          <w:p w14:paraId="29D0C8D4" w14:textId="77777777" w:rsidR="00692E1D" w:rsidRPr="00692E1D" w:rsidRDefault="00692E1D" w:rsidP="00692E1D">
            <w:pPr>
              <w:pStyle w:val="ListParagraph"/>
              <w:numPr>
                <w:ilvl w:val="0"/>
                <w:numId w:val="22"/>
              </w:numPr>
              <w:rPr>
                <w:rFonts w:ascii="Arial" w:hAnsi="Arial" w:cs="Arial"/>
                <w:sz w:val="24"/>
                <w:szCs w:val="24"/>
              </w:rPr>
            </w:pPr>
            <w:r w:rsidRPr="00692E1D">
              <w:rPr>
                <w:rFonts w:ascii="Arial" w:hAnsi="Arial" w:cs="Arial"/>
                <w:sz w:val="24"/>
                <w:szCs w:val="24"/>
              </w:rPr>
              <w:t>Ensure carers are receiving appropriate advice and support.</w:t>
            </w:r>
          </w:p>
          <w:p w14:paraId="73E70EF8" w14:textId="77777777" w:rsidR="00692E1D" w:rsidRPr="00692E1D" w:rsidRDefault="00692E1D" w:rsidP="00692E1D">
            <w:pPr>
              <w:pStyle w:val="ListParagraph"/>
              <w:numPr>
                <w:ilvl w:val="0"/>
                <w:numId w:val="22"/>
              </w:numPr>
              <w:rPr>
                <w:rFonts w:ascii="Arial" w:hAnsi="Arial" w:cs="Arial"/>
                <w:sz w:val="24"/>
                <w:szCs w:val="24"/>
              </w:rPr>
            </w:pPr>
            <w:r w:rsidRPr="00692E1D">
              <w:rPr>
                <w:rFonts w:ascii="Arial" w:hAnsi="Arial" w:cs="Arial"/>
                <w:sz w:val="24"/>
                <w:szCs w:val="24"/>
              </w:rPr>
              <w:t xml:space="preserve">Implement plans to deal with surge in demand. </w:t>
            </w:r>
          </w:p>
          <w:p w14:paraId="2E8E5B9C" w14:textId="477523B1" w:rsidR="0031545C" w:rsidRDefault="00692E1D" w:rsidP="00692E1D">
            <w:pPr>
              <w:pStyle w:val="ListParagraph"/>
              <w:numPr>
                <w:ilvl w:val="0"/>
                <w:numId w:val="22"/>
              </w:numPr>
            </w:pPr>
            <w:r w:rsidRPr="00692E1D">
              <w:rPr>
                <w:rFonts w:ascii="Arial" w:hAnsi="Arial" w:cs="Arial"/>
                <w:sz w:val="24"/>
                <w:szCs w:val="24"/>
              </w:rPr>
              <w:t>Implement business continuity arrangements</w:t>
            </w:r>
          </w:p>
        </w:tc>
      </w:tr>
      <w:tr w:rsidR="0031545C" w14:paraId="5A5136EB" w14:textId="77777777" w:rsidTr="00F9142F">
        <w:tc>
          <w:tcPr>
            <w:tcW w:w="988" w:type="dxa"/>
            <w:shd w:val="clear" w:color="auto" w:fill="FF0000"/>
          </w:tcPr>
          <w:p w14:paraId="2F1EAD36" w14:textId="77777777" w:rsidR="00F9142F" w:rsidRDefault="00F9142F" w:rsidP="0031545C">
            <w:pPr>
              <w:jc w:val="center"/>
              <w:rPr>
                <w:rFonts w:ascii="Arial" w:hAnsi="Arial" w:cs="Arial"/>
                <w:b/>
                <w:bCs/>
                <w:sz w:val="24"/>
                <w:szCs w:val="24"/>
              </w:rPr>
            </w:pPr>
          </w:p>
          <w:p w14:paraId="41BF852C" w14:textId="77777777" w:rsidR="0031545C" w:rsidRDefault="0031545C" w:rsidP="0031545C">
            <w:pPr>
              <w:jc w:val="center"/>
              <w:rPr>
                <w:rFonts w:ascii="Arial" w:hAnsi="Arial" w:cs="Arial"/>
                <w:b/>
                <w:bCs/>
                <w:sz w:val="24"/>
                <w:szCs w:val="24"/>
              </w:rPr>
            </w:pPr>
            <w:r w:rsidRPr="0031545C">
              <w:rPr>
                <w:rFonts w:ascii="Arial" w:hAnsi="Arial" w:cs="Arial"/>
                <w:b/>
                <w:bCs/>
                <w:sz w:val="24"/>
                <w:szCs w:val="24"/>
              </w:rPr>
              <w:t>4</w:t>
            </w:r>
          </w:p>
          <w:p w14:paraId="5FA128E3" w14:textId="46E7B2B4" w:rsidR="00F9142F" w:rsidRPr="0031545C" w:rsidRDefault="00F9142F" w:rsidP="0031545C">
            <w:pPr>
              <w:jc w:val="center"/>
              <w:rPr>
                <w:rFonts w:ascii="Arial" w:hAnsi="Arial" w:cs="Arial"/>
                <w:b/>
                <w:bCs/>
                <w:sz w:val="24"/>
                <w:szCs w:val="24"/>
              </w:rPr>
            </w:pPr>
          </w:p>
        </w:tc>
        <w:tc>
          <w:tcPr>
            <w:tcW w:w="8028" w:type="dxa"/>
          </w:tcPr>
          <w:p w14:paraId="03A41FF8" w14:textId="77777777" w:rsidR="00A2125B" w:rsidRPr="00A2125B" w:rsidRDefault="00A2125B" w:rsidP="00A2125B">
            <w:pPr>
              <w:pStyle w:val="ListParagraph"/>
              <w:numPr>
                <w:ilvl w:val="0"/>
                <w:numId w:val="23"/>
              </w:numPr>
              <w:rPr>
                <w:rFonts w:ascii="Arial" w:hAnsi="Arial" w:cs="Arial"/>
                <w:sz w:val="24"/>
                <w:szCs w:val="24"/>
              </w:rPr>
            </w:pPr>
            <w:r w:rsidRPr="00A2125B">
              <w:rPr>
                <w:rFonts w:ascii="Arial" w:hAnsi="Arial" w:cs="Arial"/>
                <w:sz w:val="24"/>
                <w:szCs w:val="24"/>
              </w:rPr>
              <w:t xml:space="preserve">Central government will declare a level 4 alert in the event of severe or prolonged cold weather affecting sectors other than health. </w:t>
            </w:r>
          </w:p>
          <w:p w14:paraId="22FA6394" w14:textId="77777777" w:rsidR="00A2125B" w:rsidRPr="00A2125B" w:rsidRDefault="00A2125B" w:rsidP="00A2125B">
            <w:pPr>
              <w:pStyle w:val="ListParagraph"/>
              <w:numPr>
                <w:ilvl w:val="0"/>
                <w:numId w:val="23"/>
              </w:numPr>
              <w:rPr>
                <w:rFonts w:ascii="Arial" w:hAnsi="Arial" w:cs="Arial"/>
                <w:sz w:val="24"/>
                <w:szCs w:val="24"/>
              </w:rPr>
            </w:pPr>
            <w:r w:rsidRPr="00A2125B">
              <w:rPr>
                <w:rFonts w:ascii="Arial" w:hAnsi="Arial" w:cs="Arial"/>
                <w:sz w:val="24"/>
                <w:szCs w:val="24"/>
              </w:rPr>
              <w:t>All level 3 responsibilities must be maintained during a level 4 incident.</w:t>
            </w:r>
          </w:p>
          <w:p w14:paraId="138B8877" w14:textId="77777777" w:rsidR="00A2125B" w:rsidRPr="00A2125B" w:rsidRDefault="00A2125B" w:rsidP="00A2125B">
            <w:pPr>
              <w:pStyle w:val="ListParagraph"/>
              <w:numPr>
                <w:ilvl w:val="0"/>
                <w:numId w:val="23"/>
              </w:numPr>
              <w:rPr>
                <w:rFonts w:ascii="Arial" w:hAnsi="Arial" w:cs="Arial"/>
                <w:sz w:val="24"/>
                <w:szCs w:val="24"/>
              </w:rPr>
            </w:pPr>
            <w:r w:rsidRPr="00A2125B">
              <w:rPr>
                <w:rFonts w:ascii="Arial" w:hAnsi="Arial" w:cs="Arial"/>
                <w:sz w:val="24"/>
                <w:szCs w:val="24"/>
              </w:rPr>
              <w:t xml:space="preserve">Implementation of national emergency response arrangements by central government. </w:t>
            </w:r>
          </w:p>
          <w:p w14:paraId="44AA74D7" w14:textId="4DF38D96" w:rsidR="0031545C" w:rsidRDefault="00A2125B" w:rsidP="00A2125B">
            <w:pPr>
              <w:pStyle w:val="ListParagraph"/>
              <w:numPr>
                <w:ilvl w:val="0"/>
                <w:numId w:val="23"/>
              </w:numPr>
            </w:pPr>
            <w:r w:rsidRPr="00A2125B">
              <w:rPr>
                <w:rFonts w:ascii="Arial" w:hAnsi="Arial" w:cs="Arial"/>
                <w:sz w:val="24"/>
                <w:szCs w:val="24"/>
              </w:rPr>
              <w:t>Continue to implement business continuity arrangements.</w:t>
            </w:r>
          </w:p>
        </w:tc>
      </w:tr>
    </w:tbl>
    <w:p w14:paraId="295326CC" w14:textId="77777777" w:rsidR="0031545C" w:rsidRDefault="0031545C" w:rsidP="0031545C"/>
    <w:p w14:paraId="4AAA4318" w14:textId="77777777" w:rsidR="00264E57" w:rsidRDefault="00264E57" w:rsidP="0031545C"/>
    <w:p w14:paraId="330A6F27" w14:textId="77777777" w:rsidR="00264E57" w:rsidRDefault="00264E57" w:rsidP="0031545C"/>
    <w:p w14:paraId="504DF08E" w14:textId="77777777" w:rsidR="00264E57" w:rsidRDefault="00264E57" w:rsidP="0031545C"/>
    <w:p w14:paraId="2D81731E" w14:textId="77777777" w:rsidR="00264E57" w:rsidRDefault="00264E57" w:rsidP="0031545C"/>
    <w:p w14:paraId="197E5076" w14:textId="77777777" w:rsidR="00264E57" w:rsidRDefault="00264E57" w:rsidP="0031545C"/>
    <w:p w14:paraId="30DF7963" w14:textId="77777777" w:rsidR="00E3553F" w:rsidRDefault="00E3553F" w:rsidP="0031545C"/>
    <w:p w14:paraId="4D7AF9C4" w14:textId="77777777" w:rsidR="00017F6C" w:rsidRDefault="00017F6C" w:rsidP="0031545C"/>
    <w:p w14:paraId="78172435" w14:textId="649D531A" w:rsidR="00264E57" w:rsidRDefault="00264E57" w:rsidP="00264E57">
      <w:pPr>
        <w:pStyle w:val="Heading2"/>
        <w:numPr>
          <w:ilvl w:val="1"/>
          <w:numId w:val="3"/>
        </w:numPr>
        <w:rPr>
          <w:rFonts w:ascii="Arial" w:hAnsi="Arial" w:cs="Arial"/>
          <w:b/>
          <w:bCs/>
          <w:color w:val="auto"/>
          <w:sz w:val="24"/>
          <w:szCs w:val="24"/>
        </w:rPr>
      </w:pPr>
      <w:bookmarkStart w:id="14" w:name="_Toc121213181"/>
      <w:r w:rsidRPr="00264E57">
        <w:rPr>
          <w:rFonts w:ascii="Arial" w:hAnsi="Arial" w:cs="Arial"/>
          <w:b/>
          <w:bCs/>
          <w:color w:val="auto"/>
          <w:sz w:val="24"/>
          <w:szCs w:val="24"/>
        </w:rPr>
        <w:lastRenderedPageBreak/>
        <w:t>Frontline Staff for Health and Social Care</w:t>
      </w:r>
      <w:bookmarkEnd w:id="14"/>
    </w:p>
    <w:p w14:paraId="2312A120" w14:textId="77777777" w:rsidR="00E3553F" w:rsidRPr="00E3553F" w:rsidRDefault="00E3553F" w:rsidP="00E3553F"/>
    <w:tbl>
      <w:tblPr>
        <w:tblStyle w:val="TableGrid"/>
        <w:tblW w:w="0" w:type="auto"/>
        <w:tblLook w:val="04A0" w:firstRow="1" w:lastRow="0" w:firstColumn="1" w:lastColumn="0" w:noHBand="0" w:noVBand="1"/>
      </w:tblPr>
      <w:tblGrid>
        <w:gridCol w:w="1129"/>
        <w:gridCol w:w="7887"/>
      </w:tblGrid>
      <w:tr w:rsidR="00264E57" w14:paraId="682AB3B9" w14:textId="77777777" w:rsidTr="001642F7">
        <w:tc>
          <w:tcPr>
            <w:tcW w:w="1129" w:type="dxa"/>
            <w:shd w:val="clear" w:color="auto" w:fill="E7E6E6" w:themeFill="background2"/>
          </w:tcPr>
          <w:p w14:paraId="77F5EDDE" w14:textId="5E75CAE9" w:rsidR="00264E57" w:rsidRPr="00264E57" w:rsidRDefault="00264E57" w:rsidP="00264E57">
            <w:pPr>
              <w:rPr>
                <w:rFonts w:ascii="Arial" w:hAnsi="Arial" w:cs="Arial"/>
                <w:b/>
                <w:bCs/>
                <w:sz w:val="24"/>
                <w:szCs w:val="24"/>
              </w:rPr>
            </w:pPr>
            <w:r w:rsidRPr="00264E57">
              <w:rPr>
                <w:rFonts w:ascii="Arial" w:hAnsi="Arial" w:cs="Arial"/>
                <w:b/>
                <w:bCs/>
                <w:sz w:val="24"/>
                <w:szCs w:val="24"/>
              </w:rPr>
              <w:t>Level</w:t>
            </w:r>
          </w:p>
        </w:tc>
        <w:tc>
          <w:tcPr>
            <w:tcW w:w="7887" w:type="dxa"/>
            <w:shd w:val="clear" w:color="auto" w:fill="E7E6E6" w:themeFill="background2"/>
          </w:tcPr>
          <w:p w14:paraId="30B34354" w14:textId="4B8DA578" w:rsidR="00264E57" w:rsidRPr="00264E57" w:rsidRDefault="00264E57" w:rsidP="00264E57">
            <w:pPr>
              <w:rPr>
                <w:rFonts w:ascii="Arial" w:hAnsi="Arial" w:cs="Arial"/>
                <w:b/>
                <w:bCs/>
                <w:sz w:val="24"/>
                <w:szCs w:val="24"/>
              </w:rPr>
            </w:pPr>
            <w:r w:rsidRPr="00264E57">
              <w:rPr>
                <w:rFonts w:ascii="Arial" w:hAnsi="Arial" w:cs="Arial"/>
                <w:b/>
                <w:bCs/>
                <w:sz w:val="24"/>
                <w:szCs w:val="24"/>
              </w:rPr>
              <w:t>Action</w:t>
            </w:r>
          </w:p>
        </w:tc>
      </w:tr>
      <w:tr w:rsidR="00264E57" w14:paraId="7EA92340" w14:textId="77777777" w:rsidTr="001642F7">
        <w:tc>
          <w:tcPr>
            <w:tcW w:w="1129" w:type="dxa"/>
            <w:shd w:val="clear" w:color="auto" w:fill="87DBF5"/>
          </w:tcPr>
          <w:p w14:paraId="4C3EDA79" w14:textId="77777777" w:rsidR="00264E57" w:rsidRDefault="00264E57" w:rsidP="00264E57">
            <w:pPr>
              <w:jc w:val="center"/>
              <w:rPr>
                <w:rFonts w:ascii="Arial" w:hAnsi="Arial" w:cs="Arial"/>
                <w:b/>
                <w:bCs/>
                <w:sz w:val="24"/>
                <w:szCs w:val="24"/>
              </w:rPr>
            </w:pPr>
          </w:p>
          <w:p w14:paraId="7C01D9DC" w14:textId="77777777" w:rsidR="00264E57" w:rsidRDefault="00264E57" w:rsidP="00264E57">
            <w:pPr>
              <w:jc w:val="center"/>
              <w:rPr>
                <w:rFonts w:ascii="Arial" w:hAnsi="Arial" w:cs="Arial"/>
                <w:b/>
                <w:bCs/>
                <w:sz w:val="24"/>
                <w:szCs w:val="24"/>
              </w:rPr>
            </w:pPr>
            <w:r w:rsidRPr="00264E57">
              <w:rPr>
                <w:rFonts w:ascii="Arial" w:hAnsi="Arial" w:cs="Arial"/>
                <w:b/>
                <w:bCs/>
                <w:sz w:val="24"/>
                <w:szCs w:val="24"/>
              </w:rPr>
              <w:t>0</w:t>
            </w:r>
          </w:p>
          <w:p w14:paraId="493DA19D" w14:textId="22504207" w:rsidR="00264E57" w:rsidRPr="00264E57" w:rsidRDefault="00264E57" w:rsidP="00264E57">
            <w:pPr>
              <w:jc w:val="center"/>
              <w:rPr>
                <w:rFonts w:ascii="Arial" w:hAnsi="Arial" w:cs="Arial"/>
                <w:b/>
                <w:bCs/>
                <w:sz w:val="24"/>
                <w:szCs w:val="24"/>
              </w:rPr>
            </w:pPr>
          </w:p>
        </w:tc>
        <w:tc>
          <w:tcPr>
            <w:tcW w:w="7887" w:type="dxa"/>
          </w:tcPr>
          <w:p w14:paraId="1C45C2F0" w14:textId="77777777" w:rsidR="001642F7" w:rsidRPr="001642F7" w:rsidRDefault="001642F7" w:rsidP="001642F7">
            <w:pPr>
              <w:pStyle w:val="ListParagraph"/>
              <w:numPr>
                <w:ilvl w:val="0"/>
                <w:numId w:val="24"/>
              </w:numPr>
              <w:rPr>
                <w:rFonts w:ascii="Arial" w:hAnsi="Arial" w:cs="Arial"/>
                <w:sz w:val="24"/>
                <w:szCs w:val="24"/>
              </w:rPr>
            </w:pPr>
            <w:r w:rsidRPr="001642F7">
              <w:rPr>
                <w:rFonts w:ascii="Arial" w:hAnsi="Arial" w:cs="Arial"/>
                <w:sz w:val="24"/>
                <w:szCs w:val="24"/>
              </w:rPr>
              <w:t xml:space="preserve">Work within your organisation and with partner organisations to ensure that systems are developed to support the identification and sharing of information between agencies of people who may be vulnerable to cold weather. </w:t>
            </w:r>
          </w:p>
          <w:p w14:paraId="7A7B72CA" w14:textId="77777777" w:rsidR="001642F7" w:rsidRPr="001642F7" w:rsidRDefault="001642F7" w:rsidP="001642F7">
            <w:pPr>
              <w:pStyle w:val="ListParagraph"/>
              <w:numPr>
                <w:ilvl w:val="0"/>
                <w:numId w:val="24"/>
              </w:numPr>
              <w:rPr>
                <w:rFonts w:ascii="Arial" w:hAnsi="Arial" w:cs="Arial"/>
                <w:sz w:val="24"/>
                <w:szCs w:val="24"/>
              </w:rPr>
            </w:pPr>
            <w:r w:rsidRPr="001642F7">
              <w:rPr>
                <w:rFonts w:ascii="Arial" w:hAnsi="Arial" w:cs="Arial"/>
                <w:sz w:val="24"/>
                <w:szCs w:val="24"/>
              </w:rPr>
              <w:t xml:space="preserve">Systematically work to improve the resilience of vulnerable people to severe cold. </w:t>
            </w:r>
          </w:p>
          <w:p w14:paraId="77011FC7" w14:textId="77777777" w:rsidR="001642F7" w:rsidRPr="001642F7" w:rsidRDefault="001642F7" w:rsidP="001642F7">
            <w:pPr>
              <w:pStyle w:val="ListParagraph"/>
              <w:numPr>
                <w:ilvl w:val="0"/>
                <w:numId w:val="24"/>
              </w:numPr>
              <w:rPr>
                <w:rFonts w:ascii="Arial" w:hAnsi="Arial" w:cs="Arial"/>
                <w:sz w:val="24"/>
                <w:szCs w:val="24"/>
              </w:rPr>
            </w:pPr>
            <w:r w:rsidRPr="001642F7">
              <w:rPr>
                <w:rFonts w:ascii="Arial" w:hAnsi="Arial" w:cs="Arial"/>
                <w:sz w:val="24"/>
                <w:szCs w:val="24"/>
              </w:rPr>
              <w:t xml:space="preserve">Ensure that all staff have been made aware of the cold weather plan and the dangers of cold weather to health and know how to spot signs and symptoms. </w:t>
            </w:r>
          </w:p>
          <w:p w14:paraId="3ABE256E" w14:textId="77777777" w:rsidR="001642F7" w:rsidRPr="001642F7" w:rsidRDefault="001642F7" w:rsidP="001642F7">
            <w:pPr>
              <w:pStyle w:val="ListParagraph"/>
              <w:numPr>
                <w:ilvl w:val="0"/>
                <w:numId w:val="24"/>
              </w:numPr>
              <w:rPr>
                <w:rFonts w:ascii="Arial" w:hAnsi="Arial" w:cs="Arial"/>
                <w:sz w:val="24"/>
                <w:szCs w:val="24"/>
              </w:rPr>
            </w:pPr>
            <w:r w:rsidRPr="001642F7">
              <w:rPr>
                <w:rFonts w:ascii="Arial" w:hAnsi="Arial" w:cs="Arial"/>
                <w:sz w:val="24"/>
                <w:szCs w:val="24"/>
              </w:rPr>
              <w:t xml:space="preserve">Use clinic attendances and home visits as opportunities to identify vulnerable people and discuss winter preparedness. </w:t>
            </w:r>
          </w:p>
          <w:p w14:paraId="31729D33" w14:textId="77777777" w:rsidR="001642F7" w:rsidRPr="001642F7" w:rsidRDefault="001642F7" w:rsidP="001642F7">
            <w:pPr>
              <w:pStyle w:val="ListParagraph"/>
              <w:numPr>
                <w:ilvl w:val="0"/>
                <w:numId w:val="24"/>
              </w:numPr>
              <w:rPr>
                <w:rFonts w:ascii="Arial" w:hAnsi="Arial" w:cs="Arial"/>
                <w:sz w:val="24"/>
                <w:szCs w:val="24"/>
              </w:rPr>
            </w:pPr>
            <w:r w:rsidRPr="001642F7">
              <w:rPr>
                <w:rFonts w:ascii="Arial" w:hAnsi="Arial" w:cs="Arial"/>
                <w:sz w:val="24"/>
                <w:szCs w:val="24"/>
              </w:rPr>
              <w:t>Work with at-risk individuals, their families and carers to ensure that they are aware of the dangers of cold weather and cold housing and how access support; ensure that there are clear arrangements for ‘signposting’ to other services (</w:t>
            </w:r>
            <w:proofErr w:type="spellStart"/>
            <w:proofErr w:type="gramStart"/>
            <w:r w:rsidRPr="001642F7">
              <w:rPr>
                <w:rFonts w:ascii="Arial" w:hAnsi="Arial" w:cs="Arial"/>
                <w:sz w:val="24"/>
                <w:szCs w:val="24"/>
              </w:rPr>
              <w:t>eg</w:t>
            </w:r>
            <w:proofErr w:type="spellEnd"/>
            <w:proofErr w:type="gramEnd"/>
            <w:r w:rsidRPr="001642F7">
              <w:rPr>
                <w:rFonts w:ascii="Arial" w:hAnsi="Arial" w:cs="Arial"/>
                <w:sz w:val="24"/>
                <w:szCs w:val="24"/>
              </w:rPr>
              <w:t xml:space="preserve"> home insulation schemes; benefits entitlements) when identified in “clinical” situations. </w:t>
            </w:r>
          </w:p>
          <w:p w14:paraId="2816FE2D" w14:textId="77777777" w:rsidR="001642F7" w:rsidRPr="001642F7" w:rsidRDefault="001642F7" w:rsidP="001642F7">
            <w:pPr>
              <w:pStyle w:val="ListParagraph"/>
              <w:numPr>
                <w:ilvl w:val="0"/>
                <w:numId w:val="24"/>
              </w:numPr>
              <w:rPr>
                <w:rFonts w:ascii="Arial" w:hAnsi="Arial" w:cs="Arial"/>
                <w:sz w:val="24"/>
                <w:szCs w:val="24"/>
              </w:rPr>
            </w:pPr>
            <w:r w:rsidRPr="001642F7">
              <w:rPr>
                <w:rFonts w:ascii="Arial" w:hAnsi="Arial" w:cs="Arial"/>
                <w:sz w:val="24"/>
                <w:szCs w:val="24"/>
              </w:rPr>
              <w:t>Work with partners to ensure that vulnerable patients/clients have access to fuel supplies. Link to energy supplier priority service registers as required.</w:t>
            </w:r>
          </w:p>
          <w:p w14:paraId="5C6DE2F8" w14:textId="272741E0" w:rsidR="00264E57" w:rsidRDefault="001642F7" w:rsidP="001642F7">
            <w:pPr>
              <w:pStyle w:val="ListParagraph"/>
              <w:numPr>
                <w:ilvl w:val="0"/>
                <w:numId w:val="24"/>
              </w:numPr>
            </w:pPr>
            <w:r w:rsidRPr="001642F7">
              <w:rPr>
                <w:rFonts w:ascii="Arial" w:hAnsi="Arial" w:cs="Arial"/>
                <w:sz w:val="24"/>
                <w:szCs w:val="24"/>
              </w:rPr>
              <w:t>Ensure that clients and colleagues are aware of, and taken advantage of flu and other vaccination programmes</w:t>
            </w:r>
          </w:p>
        </w:tc>
      </w:tr>
      <w:tr w:rsidR="00264E57" w14:paraId="3907A789" w14:textId="77777777" w:rsidTr="001642F7">
        <w:tc>
          <w:tcPr>
            <w:tcW w:w="1129" w:type="dxa"/>
            <w:shd w:val="clear" w:color="auto" w:fill="92D050"/>
          </w:tcPr>
          <w:p w14:paraId="6F261767" w14:textId="77777777" w:rsidR="00264E57" w:rsidRDefault="00264E57" w:rsidP="00264E57">
            <w:pPr>
              <w:jc w:val="center"/>
              <w:rPr>
                <w:rFonts w:ascii="Arial" w:hAnsi="Arial" w:cs="Arial"/>
                <w:b/>
                <w:bCs/>
                <w:sz w:val="24"/>
                <w:szCs w:val="24"/>
              </w:rPr>
            </w:pPr>
          </w:p>
          <w:p w14:paraId="3A040571" w14:textId="77777777" w:rsidR="00264E57" w:rsidRDefault="00264E57" w:rsidP="00264E57">
            <w:pPr>
              <w:jc w:val="center"/>
              <w:rPr>
                <w:rFonts w:ascii="Arial" w:hAnsi="Arial" w:cs="Arial"/>
                <w:b/>
                <w:bCs/>
                <w:sz w:val="24"/>
                <w:szCs w:val="24"/>
              </w:rPr>
            </w:pPr>
            <w:r w:rsidRPr="00264E57">
              <w:rPr>
                <w:rFonts w:ascii="Arial" w:hAnsi="Arial" w:cs="Arial"/>
                <w:b/>
                <w:bCs/>
                <w:sz w:val="24"/>
                <w:szCs w:val="24"/>
              </w:rPr>
              <w:t>1</w:t>
            </w:r>
          </w:p>
          <w:p w14:paraId="39BA4251" w14:textId="235CCBD2" w:rsidR="00264E57" w:rsidRPr="00264E57" w:rsidRDefault="00264E57" w:rsidP="00264E57">
            <w:pPr>
              <w:jc w:val="center"/>
              <w:rPr>
                <w:rFonts w:ascii="Arial" w:hAnsi="Arial" w:cs="Arial"/>
                <w:b/>
                <w:bCs/>
                <w:sz w:val="24"/>
                <w:szCs w:val="24"/>
              </w:rPr>
            </w:pPr>
          </w:p>
        </w:tc>
        <w:tc>
          <w:tcPr>
            <w:tcW w:w="7887" w:type="dxa"/>
          </w:tcPr>
          <w:p w14:paraId="5D5B227B" w14:textId="77777777" w:rsidR="00461A89" w:rsidRPr="00461A89" w:rsidRDefault="00461A89" w:rsidP="00461A89">
            <w:pPr>
              <w:pStyle w:val="ListParagraph"/>
              <w:numPr>
                <w:ilvl w:val="0"/>
                <w:numId w:val="25"/>
              </w:numPr>
              <w:rPr>
                <w:rFonts w:ascii="Arial" w:hAnsi="Arial" w:cs="Arial"/>
                <w:sz w:val="24"/>
                <w:szCs w:val="24"/>
              </w:rPr>
            </w:pPr>
            <w:r w:rsidRPr="00461A89">
              <w:rPr>
                <w:rFonts w:ascii="Arial" w:hAnsi="Arial" w:cs="Arial"/>
                <w:sz w:val="24"/>
                <w:szCs w:val="24"/>
              </w:rPr>
              <w:t xml:space="preserve">Identify those at risk on your caseload and make necessary changes to care plans for high-risk groups. </w:t>
            </w:r>
          </w:p>
          <w:p w14:paraId="6D84DDF7" w14:textId="5FF1E737" w:rsidR="00461A89" w:rsidRPr="00461A89" w:rsidRDefault="00461A89" w:rsidP="00461A89">
            <w:pPr>
              <w:pStyle w:val="ListParagraph"/>
              <w:numPr>
                <w:ilvl w:val="0"/>
                <w:numId w:val="25"/>
              </w:numPr>
              <w:rPr>
                <w:rFonts w:ascii="Arial" w:hAnsi="Arial" w:cs="Arial"/>
                <w:sz w:val="24"/>
                <w:szCs w:val="24"/>
              </w:rPr>
            </w:pPr>
            <w:r w:rsidRPr="00461A89">
              <w:rPr>
                <w:rFonts w:ascii="Arial" w:hAnsi="Arial" w:cs="Arial"/>
                <w:sz w:val="24"/>
                <w:szCs w:val="24"/>
              </w:rPr>
              <w:t xml:space="preserve">For those with multiple agency inputs, ensure that the key worker is clearly </w:t>
            </w:r>
            <w:r w:rsidR="00F2534B" w:rsidRPr="00461A89">
              <w:rPr>
                <w:rFonts w:ascii="Arial" w:hAnsi="Arial" w:cs="Arial"/>
                <w:sz w:val="24"/>
                <w:szCs w:val="24"/>
              </w:rPr>
              <w:t>identified,</w:t>
            </w:r>
            <w:r w:rsidRPr="00461A89">
              <w:rPr>
                <w:rFonts w:ascii="Arial" w:hAnsi="Arial" w:cs="Arial"/>
                <w:sz w:val="24"/>
                <w:szCs w:val="24"/>
              </w:rPr>
              <w:t xml:space="preserve"> and care plans consider measures to reduce risk from cold weather. </w:t>
            </w:r>
          </w:p>
          <w:p w14:paraId="2C39A3D6" w14:textId="77777777" w:rsidR="00461A89" w:rsidRPr="00461A89" w:rsidRDefault="00461A89" w:rsidP="00461A89">
            <w:pPr>
              <w:pStyle w:val="ListParagraph"/>
              <w:numPr>
                <w:ilvl w:val="0"/>
                <w:numId w:val="25"/>
              </w:numPr>
              <w:rPr>
                <w:rFonts w:ascii="Arial" w:hAnsi="Arial" w:cs="Arial"/>
                <w:sz w:val="24"/>
                <w:szCs w:val="24"/>
              </w:rPr>
            </w:pPr>
            <w:r w:rsidRPr="00461A89">
              <w:rPr>
                <w:rFonts w:ascii="Arial" w:hAnsi="Arial" w:cs="Arial"/>
                <w:sz w:val="24"/>
                <w:szCs w:val="24"/>
              </w:rPr>
              <w:t xml:space="preserve">Check client’s room temperature if visiting. Ensure that they have at least one room which meets recommended room temperatures. </w:t>
            </w:r>
          </w:p>
          <w:p w14:paraId="1C389DFF" w14:textId="77777777" w:rsidR="00461A89" w:rsidRPr="00461A89" w:rsidRDefault="00461A89" w:rsidP="00461A89">
            <w:pPr>
              <w:pStyle w:val="ListParagraph"/>
              <w:numPr>
                <w:ilvl w:val="0"/>
                <w:numId w:val="25"/>
              </w:numPr>
              <w:rPr>
                <w:rFonts w:ascii="Arial" w:hAnsi="Arial" w:cs="Arial"/>
                <w:sz w:val="24"/>
                <w:szCs w:val="24"/>
              </w:rPr>
            </w:pPr>
            <w:r w:rsidRPr="00461A89">
              <w:rPr>
                <w:rFonts w:ascii="Arial" w:hAnsi="Arial" w:cs="Arial"/>
                <w:sz w:val="24"/>
                <w:szCs w:val="24"/>
              </w:rPr>
              <w:t xml:space="preserve">Remind clients of the actions they can take to protect themselves from the effects of severe cold; including warm clothing, warm </w:t>
            </w:r>
            <w:proofErr w:type="gramStart"/>
            <w:r w:rsidRPr="00461A89">
              <w:rPr>
                <w:rFonts w:ascii="Arial" w:hAnsi="Arial" w:cs="Arial"/>
                <w:sz w:val="24"/>
                <w:szCs w:val="24"/>
              </w:rPr>
              <w:t>food</w:t>
            </w:r>
            <w:proofErr w:type="gramEnd"/>
            <w:r w:rsidRPr="00461A89">
              <w:rPr>
                <w:rFonts w:ascii="Arial" w:hAnsi="Arial" w:cs="Arial"/>
                <w:sz w:val="24"/>
                <w:szCs w:val="24"/>
              </w:rPr>
              <w:t xml:space="preserve"> and drinks; keeping active as much as they are able within the context of their care plan.</w:t>
            </w:r>
          </w:p>
          <w:p w14:paraId="753772A6" w14:textId="77777777" w:rsidR="00461A89" w:rsidRPr="00461A89" w:rsidRDefault="00461A89" w:rsidP="00461A89">
            <w:pPr>
              <w:pStyle w:val="ListParagraph"/>
              <w:numPr>
                <w:ilvl w:val="0"/>
                <w:numId w:val="25"/>
              </w:numPr>
              <w:rPr>
                <w:rFonts w:ascii="Arial" w:hAnsi="Arial" w:cs="Arial"/>
                <w:sz w:val="24"/>
                <w:szCs w:val="24"/>
              </w:rPr>
            </w:pPr>
            <w:r w:rsidRPr="00461A89">
              <w:rPr>
                <w:rFonts w:ascii="Arial" w:hAnsi="Arial" w:cs="Arial"/>
                <w:sz w:val="24"/>
                <w:szCs w:val="24"/>
              </w:rPr>
              <w:t>Continue to “signpost” those at risk clients/ patients to other services (</w:t>
            </w:r>
            <w:proofErr w:type="spellStart"/>
            <w:proofErr w:type="gramStart"/>
            <w:r w:rsidRPr="00461A89">
              <w:rPr>
                <w:rFonts w:ascii="Arial" w:hAnsi="Arial" w:cs="Arial"/>
                <w:sz w:val="24"/>
                <w:szCs w:val="24"/>
              </w:rPr>
              <w:t>eg</w:t>
            </w:r>
            <w:proofErr w:type="spellEnd"/>
            <w:proofErr w:type="gramEnd"/>
            <w:r w:rsidRPr="00461A89">
              <w:rPr>
                <w:rFonts w:ascii="Arial" w:hAnsi="Arial" w:cs="Arial"/>
                <w:sz w:val="24"/>
                <w:szCs w:val="24"/>
              </w:rPr>
              <w:t xml:space="preserve"> home insulation schemes; benefits entitlements) when identified in “clinical” situations; use the Keep Warm Keep Well booklet for up-to-date patient information and advice. </w:t>
            </w:r>
          </w:p>
          <w:p w14:paraId="76392566" w14:textId="77777777" w:rsidR="00461A89" w:rsidRPr="00461A89" w:rsidRDefault="00461A89" w:rsidP="00461A89">
            <w:pPr>
              <w:pStyle w:val="ListParagraph"/>
              <w:numPr>
                <w:ilvl w:val="0"/>
                <w:numId w:val="25"/>
              </w:numPr>
              <w:rPr>
                <w:rFonts w:ascii="Arial" w:hAnsi="Arial" w:cs="Arial"/>
                <w:sz w:val="24"/>
                <w:szCs w:val="24"/>
              </w:rPr>
            </w:pPr>
            <w:r w:rsidRPr="00461A89">
              <w:rPr>
                <w:rFonts w:ascii="Arial" w:hAnsi="Arial" w:cs="Arial"/>
                <w:sz w:val="24"/>
                <w:szCs w:val="24"/>
              </w:rPr>
              <w:t xml:space="preserve">Use resources available to you for raising awareness of the health risks associated with winter weather and cold housing (for example, pharmacists have a key role in reminding people to have sufficient medicine and help with preventive medicines managements). </w:t>
            </w:r>
          </w:p>
          <w:p w14:paraId="398EDED7" w14:textId="2FF57292" w:rsidR="00264E57" w:rsidRDefault="00461A89" w:rsidP="00461A89">
            <w:pPr>
              <w:pStyle w:val="ListParagraph"/>
              <w:numPr>
                <w:ilvl w:val="0"/>
                <w:numId w:val="25"/>
              </w:numPr>
            </w:pPr>
            <w:r w:rsidRPr="00461A89">
              <w:rPr>
                <w:rFonts w:ascii="Arial" w:hAnsi="Arial" w:cs="Arial"/>
                <w:sz w:val="24"/>
                <w:szCs w:val="24"/>
              </w:rPr>
              <w:t>Encourage clients and colleagues to be vaccinated against flu, if not already.</w:t>
            </w:r>
          </w:p>
        </w:tc>
      </w:tr>
      <w:tr w:rsidR="00264E57" w14:paraId="1D364713" w14:textId="77777777" w:rsidTr="001642F7">
        <w:tc>
          <w:tcPr>
            <w:tcW w:w="1129" w:type="dxa"/>
            <w:shd w:val="clear" w:color="auto" w:fill="FFFF00"/>
          </w:tcPr>
          <w:p w14:paraId="1D61D5D8" w14:textId="77777777" w:rsidR="00264E57" w:rsidRDefault="00264E57" w:rsidP="00264E57">
            <w:pPr>
              <w:jc w:val="center"/>
              <w:rPr>
                <w:rFonts w:ascii="Arial" w:hAnsi="Arial" w:cs="Arial"/>
                <w:b/>
                <w:bCs/>
                <w:sz w:val="24"/>
                <w:szCs w:val="24"/>
              </w:rPr>
            </w:pPr>
          </w:p>
          <w:p w14:paraId="63275413" w14:textId="77777777" w:rsidR="00264E57" w:rsidRDefault="00264E57" w:rsidP="00264E57">
            <w:pPr>
              <w:jc w:val="center"/>
              <w:rPr>
                <w:rFonts w:ascii="Arial" w:hAnsi="Arial" w:cs="Arial"/>
                <w:b/>
                <w:bCs/>
                <w:sz w:val="24"/>
                <w:szCs w:val="24"/>
              </w:rPr>
            </w:pPr>
            <w:r w:rsidRPr="00264E57">
              <w:rPr>
                <w:rFonts w:ascii="Arial" w:hAnsi="Arial" w:cs="Arial"/>
                <w:b/>
                <w:bCs/>
                <w:sz w:val="24"/>
                <w:szCs w:val="24"/>
              </w:rPr>
              <w:t>2</w:t>
            </w:r>
          </w:p>
          <w:p w14:paraId="75B30CE8" w14:textId="4D55799D" w:rsidR="00264E57" w:rsidRPr="00264E57" w:rsidRDefault="00264E57" w:rsidP="00264E57">
            <w:pPr>
              <w:jc w:val="center"/>
              <w:rPr>
                <w:rFonts w:ascii="Arial" w:hAnsi="Arial" w:cs="Arial"/>
                <w:b/>
                <w:bCs/>
                <w:sz w:val="24"/>
                <w:szCs w:val="24"/>
              </w:rPr>
            </w:pPr>
          </w:p>
        </w:tc>
        <w:tc>
          <w:tcPr>
            <w:tcW w:w="7887" w:type="dxa"/>
          </w:tcPr>
          <w:p w14:paraId="77A0183A" w14:textId="77777777" w:rsidR="00723665" w:rsidRPr="00723665" w:rsidRDefault="00723665" w:rsidP="00723665">
            <w:pPr>
              <w:pStyle w:val="ListParagraph"/>
              <w:numPr>
                <w:ilvl w:val="0"/>
                <w:numId w:val="26"/>
              </w:numPr>
              <w:rPr>
                <w:rFonts w:ascii="Arial" w:hAnsi="Arial" w:cs="Arial"/>
                <w:sz w:val="24"/>
                <w:szCs w:val="24"/>
              </w:rPr>
            </w:pPr>
            <w:r w:rsidRPr="00723665">
              <w:rPr>
                <w:rFonts w:ascii="Arial" w:hAnsi="Arial" w:cs="Arial"/>
                <w:sz w:val="24"/>
                <w:szCs w:val="24"/>
              </w:rPr>
              <w:t>As appropriate, contact those most at risk and implement care plans.</w:t>
            </w:r>
          </w:p>
          <w:p w14:paraId="3EA05020" w14:textId="77777777" w:rsidR="00723665" w:rsidRPr="00723665" w:rsidRDefault="00723665" w:rsidP="00723665">
            <w:pPr>
              <w:pStyle w:val="ListParagraph"/>
              <w:numPr>
                <w:ilvl w:val="0"/>
                <w:numId w:val="26"/>
              </w:numPr>
              <w:rPr>
                <w:rFonts w:ascii="Arial" w:hAnsi="Arial" w:cs="Arial"/>
                <w:sz w:val="24"/>
                <w:szCs w:val="24"/>
              </w:rPr>
            </w:pPr>
            <w:r w:rsidRPr="00723665">
              <w:rPr>
                <w:rFonts w:ascii="Arial" w:hAnsi="Arial" w:cs="Arial"/>
                <w:sz w:val="24"/>
                <w:szCs w:val="24"/>
              </w:rPr>
              <w:t xml:space="preserve">Continue to check client’s room temperature if visiting to ensure that clients are warm. Ensure that they have at least one room which meets recommended room temperatures. </w:t>
            </w:r>
          </w:p>
          <w:p w14:paraId="42BDEEC2" w14:textId="77777777" w:rsidR="00723665" w:rsidRPr="00723665" w:rsidRDefault="00723665" w:rsidP="00723665">
            <w:pPr>
              <w:pStyle w:val="ListParagraph"/>
              <w:numPr>
                <w:ilvl w:val="0"/>
                <w:numId w:val="26"/>
              </w:numPr>
              <w:rPr>
                <w:rFonts w:ascii="Arial" w:hAnsi="Arial" w:cs="Arial"/>
                <w:sz w:val="24"/>
                <w:szCs w:val="24"/>
              </w:rPr>
            </w:pPr>
            <w:r w:rsidRPr="00723665">
              <w:rPr>
                <w:rFonts w:ascii="Arial" w:hAnsi="Arial" w:cs="Arial"/>
                <w:sz w:val="24"/>
                <w:szCs w:val="24"/>
              </w:rPr>
              <w:t>Ensure urgent signposting for those at risk (</w:t>
            </w:r>
            <w:proofErr w:type="spellStart"/>
            <w:proofErr w:type="gramStart"/>
            <w:r w:rsidRPr="00723665">
              <w:rPr>
                <w:rFonts w:ascii="Arial" w:hAnsi="Arial" w:cs="Arial"/>
                <w:sz w:val="24"/>
                <w:szCs w:val="24"/>
              </w:rPr>
              <w:t>eg</w:t>
            </w:r>
            <w:proofErr w:type="spellEnd"/>
            <w:proofErr w:type="gramEnd"/>
            <w:r w:rsidRPr="00723665">
              <w:rPr>
                <w:rFonts w:ascii="Arial" w:hAnsi="Arial" w:cs="Arial"/>
                <w:sz w:val="24"/>
                <w:szCs w:val="24"/>
              </w:rPr>
              <w:t xml:space="preserve"> in cold housing) to appropriate services. </w:t>
            </w:r>
          </w:p>
          <w:p w14:paraId="512E264C" w14:textId="77777777" w:rsidR="00723665" w:rsidRPr="00723665" w:rsidRDefault="00723665" w:rsidP="00723665">
            <w:pPr>
              <w:pStyle w:val="ListParagraph"/>
              <w:numPr>
                <w:ilvl w:val="0"/>
                <w:numId w:val="26"/>
              </w:numPr>
              <w:rPr>
                <w:rFonts w:ascii="Arial" w:hAnsi="Arial" w:cs="Arial"/>
                <w:sz w:val="24"/>
                <w:szCs w:val="24"/>
              </w:rPr>
            </w:pPr>
            <w:r w:rsidRPr="00723665">
              <w:rPr>
                <w:rFonts w:ascii="Arial" w:hAnsi="Arial" w:cs="Arial"/>
                <w:sz w:val="24"/>
                <w:szCs w:val="24"/>
              </w:rPr>
              <w:t xml:space="preserve">Continue to remind clients of the actions they can take to protect themselves from the effects of severe cold. </w:t>
            </w:r>
          </w:p>
          <w:p w14:paraId="11A99E6F" w14:textId="77777777" w:rsidR="00723665" w:rsidRPr="00723665" w:rsidRDefault="00723665" w:rsidP="00723665">
            <w:pPr>
              <w:pStyle w:val="ListParagraph"/>
              <w:numPr>
                <w:ilvl w:val="0"/>
                <w:numId w:val="26"/>
              </w:numPr>
              <w:rPr>
                <w:rFonts w:ascii="Arial" w:hAnsi="Arial" w:cs="Arial"/>
                <w:sz w:val="24"/>
                <w:szCs w:val="24"/>
              </w:rPr>
            </w:pPr>
            <w:r w:rsidRPr="00723665">
              <w:rPr>
                <w:rFonts w:ascii="Arial" w:hAnsi="Arial" w:cs="Arial"/>
                <w:sz w:val="24"/>
                <w:szCs w:val="24"/>
              </w:rPr>
              <w:t xml:space="preserve">Consider how forecast weather conditions may impact on your work – and make appropriate arrangements. </w:t>
            </w:r>
          </w:p>
          <w:p w14:paraId="71030DD3" w14:textId="76D2D7B1" w:rsidR="00264E57" w:rsidRDefault="00723665" w:rsidP="00723665">
            <w:pPr>
              <w:pStyle w:val="ListParagraph"/>
              <w:numPr>
                <w:ilvl w:val="0"/>
                <w:numId w:val="26"/>
              </w:numPr>
            </w:pPr>
            <w:r w:rsidRPr="00723665">
              <w:rPr>
                <w:rFonts w:ascii="Arial" w:hAnsi="Arial" w:cs="Arial"/>
                <w:sz w:val="24"/>
                <w:szCs w:val="24"/>
              </w:rPr>
              <w:t>Make sure you and your teams are prepared for an influx of weather-related injuries and illnesses.</w:t>
            </w:r>
          </w:p>
        </w:tc>
      </w:tr>
      <w:tr w:rsidR="00264E57" w14:paraId="15E1475A" w14:textId="77777777" w:rsidTr="001642F7">
        <w:tc>
          <w:tcPr>
            <w:tcW w:w="1129" w:type="dxa"/>
            <w:shd w:val="clear" w:color="auto" w:fill="FFC000"/>
          </w:tcPr>
          <w:p w14:paraId="55A36C5F" w14:textId="77777777" w:rsidR="00264E57" w:rsidRDefault="00264E57" w:rsidP="00264E57">
            <w:pPr>
              <w:jc w:val="center"/>
              <w:rPr>
                <w:rFonts w:ascii="Arial" w:hAnsi="Arial" w:cs="Arial"/>
                <w:b/>
                <w:bCs/>
                <w:sz w:val="24"/>
                <w:szCs w:val="24"/>
              </w:rPr>
            </w:pPr>
          </w:p>
          <w:p w14:paraId="73ED3996" w14:textId="77777777" w:rsidR="00264E57" w:rsidRDefault="00264E57" w:rsidP="00264E57">
            <w:pPr>
              <w:jc w:val="center"/>
              <w:rPr>
                <w:rFonts w:ascii="Arial" w:hAnsi="Arial" w:cs="Arial"/>
                <w:b/>
                <w:bCs/>
                <w:sz w:val="24"/>
                <w:szCs w:val="24"/>
              </w:rPr>
            </w:pPr>
            <w:r w:rsidRPr="00264E57">
              <w:rPr>
                <w:rFonts w:ascii="Arial" w:hAnsi="Arial" w:cs="Arial"/>
                <w:b/>
                <w:bCs/>
                <w:sz w:val="24"/>
                <w:szCs w:val="24"/>
              </w:rPr>
              <w:t>3</w:t>
            </w:r>
          </w:p>
          <w:p w14:paraId="46515B46" w14:textId="7981642E" w:rsidR="00264E57" w:rsidRPr="00264E57" w:rsidRDefault="00264E57" w:rsidP="00264E57">
            <w:pPr>
              <w:jc w:val="center"/>
              <w:rPr>
                <w:rFonts w:ascii="Arial" w:hAnsi="Arial" w:cs="Arial"/>
                <w:b/>
                <w:bCs/>
                <w:sz w:val="24"/>
                <w:szCs w:val="24"/>
              </w:rPr>
            </w:pPr>
          </w:p>
        </w:tc>
        <w:tc>
          <w:tcPr>
            <w:tcW w:w="7887" w:type="dxa"/>
          </w:tcPr>
          <w:p w14:paraId="59DAAF0D" w14:textId="77777777" w:rsidR="007F0F72" w:rsidRPr="007F0F72" w:rsidRDefault="007F0F72" w:rsidP="007F0F72">
            <w:pPr>
              <w:pStyle w:val="ListParagraph"/>
              <w:numPr>
                <w:ilvl w:val="0"/>
                <w:numId w:val="27"/>
              </w:numPr>
              <w:rPr>
                <w:rFonts w:ascii="Arial" w:hAnsi="Arial" w:cs="Arial"/>
                <w:sz w:val="24"/>
                <w:szCs w:val="24"/>
              </w:rPr>
            </w:pPr>
            <w:r w:rsidRPr="007F0F72">
              <w:rPr>
                <w:rFonts w:ascii="Arial" w:hAnsi="Arial" w:cs="Arial"/>
                <w:sz w:val="24"/>
                <w:szCs w:val="24"/>
              </w:rPr>
              <w:t xml:space="preserve">As appropriate, contact those at risk (visit, phone call) daily. </w:t>
            </w:r>
          </w:p>
          <w:p w14:paraId="619A8FAE" w14:textId="77777777" w:rsidR="007F0F72" w:rsidRPr="007F0F72" w:rsidRDefault="007F0F72" w:rsidP="007F0F72">
            <w:pPr>
              <w:pStyle w:val="ListParagraph"/>
              <w:numPr>
                <w:ilvl w:val="0"/>
                <w:numId w:val="27"/>
              </w:numPr>
              <w:rPr>
                <w:rFonts w:ascii="Arial" w:hAnsi="Arial" w:cs="Arial"/>
                <w:sz w:val="24"/>
                <w:szCs w:val="24"/>
              </w:rPr>
            </w:pPr>
            <w:r w:rsidRPr="007F0F72">
              <w:rPr>
                <w:rFonts w:ascii="Arial" w:hAnsi="Arial" w:cs="Arial"/>
                <w:sz w:val="24"/>
                <w:szCs w:val="24"/>
              </w:rPr>
              <w:t xml:space="preserve">Ensure staff can help and advise clients. </w:t>
            </w:r>
          </w:p>
          <w:p w14:paraId="45871369" w14:textId="77777777" w:rsidR="007F0F72" w:rsidRPr="007F0F72" w:rsidRDefault="007F0F72" w:rsidP="007F0F72">
            <w:pPr>
              <w:pStyle w:val="ListParagraph"/>
              <w:numPr>
                <w:ilvl w:val="0"/>
                <w:numId w:val="27"/>
              </w:numPr>
              <w:rPr>
                <w:rFonts w:ascii="Arial" w:hAnsi="Arial" w:cs="Arial"/>
                <w:sz w:val="24"/>
                <w:szCs w:val="24"/>
              </w:rPr>
            </w:pPr>
            <w:r w:rsidRPr="007F0F72">
              <w:rPr>
                <w:rFonts w:ascii="Arial" w:hAnsi="Arial" w:cs="Arial"/>
                <w:sz w:val="24"/>
                <w:szCs w:val="24"/>
              </w:rPr>
              <w:t xml:space="preserve">Other actions as per level 2. </w:t>
            </w:r>
          </w:p>
          <w:p w14:paraId="3A276F30" w14:textId="245755E6" w:rsidR="00264E57" w:rsidRDefault="007F0F72" w:rsidP="007F0F72">
            <w:pPr>
              <w:pStyle w:val="ListParagraph"/>
              <w:numPr>
                <w:ilvl w:val="0"/>
                <w:numId w:val="27"/>
              </w:numPr>
            </w:pPr>
            <w:r w:rsidRPr="007F0F72">
              <w:rPr>
                <w:rFonts w:ascii="Arial" w:hAnsi="Arial" w:cs="Arial"/>
                <w:sz w:val="24"/>
                <w:szCs w:val="24"/>
              </w:rPr>
              <w:t>Maintain business continuity</w:t>
            </w:r>
          </w:p>
        </w:tc>
      </w:tr>
      <w:tr w:rsidR="00264E57" w14:paraId="2158F415" w14:textId="77777777" w:rsidTr="001642F7">
        <w:tc>
          <w:tcPr>
            <w:tcW w:w="1129" w:type="dxa"/>
            <w:shd w:val="clear" w:color="auto" w:fill="FF0000"/>
          </w:tcPr>
          <w:p w14:paraId="672AB7B0" w14:textId="77777777" w:rsidR="00264E57" w:rsidRDefault="00264E57" w:rsidP="00264E57">
            <w:pPr>
              <w:jc w:val="center"/>
              <w:rPr>
                <w:rFonts w:ascii="Arial" w:hAnsi="Arial" w:cs="Arial"/>
                <w:b/>
                <w:bCs/>
                <w:sz w:val="24"/>
                <w:szCs w:val="24"/>
              </w:rPr>
            </w:pPr>
          </w:p>
          <w:p w14:paraId="6316C7D1" w14:textId="77777777" w:rsidR="00264E57" w:rsidRDefault="00264E57" w:rsidP="00264E57">
            <w:pPr>
              <w:jc w:val="center"/>
              <w:rPr>
                <w:rFonts w:ascii="Arial" w:hAnsi="Arial" w:cs="Arial"/>
                <w:b/>
                <w:bCs/>
                <w:sz w:val="24"/>
                <w:szCs w:val="24"/>
              </w:rPr>
            </w:pPr>
            <w:r w:rsidRPr="00264E57">
              <w:rPr>
                <w:rFonts w:ascii="Arial" w:hAnsi="Arial" w:cs="Arial"/>
                <w:b/>
                <w:bCs/>
                <w:sz w:val="24"/>
                <w:szCs w:val="24"/>
              </w:rPr>
              <w:t>4</w:t>
            </w:r>
          </w:p>
          <w:p w14:paraId="2A7FC811" w14:textId="6CD5D9F0" w:rsidR="00264E57" w:rsidRPr="00264E57" w:rsidRDefault="00264E57" w:rsidP="00264E57">
            <w:pPr>
              <w:jc w:val="center"/>
              <w:rPr>
                <w:rFonts w:ascii="Arial" w:hAnsi="Arial" w:cs="Arial"/>
                <w:b/>
                <w:bCs/>
                <w:sz w:val="24"/>
                <w:szCs w:val="24"/>
              </w:rPr>
            </w:pPr>
          </w:p>
        </w:tc>
        <w:tc>
          <w:tcPr>
            <w:tcW w:w="7887" w:type="dxa"/>
          </w:tcPr>
          <w:p w14:paraId="471F10BA" w14:textId="77777777" w:rsidR="007F0F72" w:rsidRPr="009A2CEA" w:rsidRDefault="007F0F72" w:rsidP="00264E57">
            <w:pPr>
              <w:rPr>
                <w:rFonts w:ascii="Arial" w:hAnsi="Arial" w:cs="Arial"/>
                <w:sz w:val="24"/>
                <w:szCs w:val="24"/>
              </w:rPr>
            </w:pPr>
            <w:r w:rsidRPr="009A2CEA">
              <w:rPr>
                <w:rFonts w:ascii="Arial" w:hAnsi="Arial" w:cs="Arial"/>
                <w:sz w:val="24"/>
                <w:szCs w:val="24"/>
              </w:rPr>
              <w:t xml:space="preserve">Central government will declare a level 4 alert in the event of severe or prolonged cold weather affecting sectors other than health. </w:t>
            </w:r>
          </w:p>
          <w:p w14:paraId="15F7F5D2" w14:textId="77777777" w:rsidR="007F0F72" w:rsidRPr="009A2CEA" w:rsidRDefault="007F0F72" w:rsidP="007F0F72">
            <w:pPr>
              <w:pStyle w:val="ListParagraph"/>
              <w:numPr>
                <w:ilvl w:val="0"/>
                <w:numId w:val="28"/>
              </w:numPr>
              <w:rPr>
                <w:rFonts w:ascii="Arial" w:hAnsi="Arial" w:cs="Arial"/>
                <w:sz w:val="24"/>
                <w:szCs w:val="24"/>
              </w:rPr>
            </w:pPr>
            <w:r w:rsidRPr="009A2CEA">
              <w:rPr>
                <w:rFonts w:ascii="Arial" w:hAnsi="Arial" w:cs="Arial"/>
                <w:sz w:val="24"/>
                <w:szCs w:val="24"/>
              </w:rPr>
              <w:t xml:space="preserve">Response likely to involve: </w:t>
            </w:r>
          </w:p>
          <w:p w14:paraId="7F0DF420" w14:textId="77777777" w:rsidR="007F0F72" w:rsidRPr="009A2CEA" w:rsidRDefault="007F0F72" w:rsidP="007F0F72">
            <w:pPr>
              <w:pStyle w:val="ListParagraph"/>
              <w:numPr>
                <w:ilvl w:val="0"/>
                <w:numId w:val="28"/>
              </w:numPr>
              <w:rPr>
                <w:rFonts w:ascii="Arial" w:hAnsi="Arial" w:cs="Arial"/>
                <w:sz w:val="24"/>
                <w:szCs w:val="24"/>
              </w:rPr>
            </w:pPr>
            <w:r w:rsidRPr="009A2CEA">
              <w:rPr>
                <w:rFonts w:ascii="Arial" w:hAnsi="Arial" w:cs="Arial"/>
                <w:sz w:val="24"/>
                <w:szCs w:val="24"/>
              </w:rPr>
              <w:t xml:space="preserve">National government departments </w:t>
            </w:r>
          </w:p>
          <w:p w14:paraId="10CC6E25" w14:textId="77777777" w:rsidR="007F0F72" w:rsidRPr="009A2CEA" w:rsidRDefault="007F0F72" w:rsidP="007F0F72">
            <w:pPr>
              <w:pStyle w:val="ListParagraph"/>
              <w:numPr>
                <w:ilvl w:val="0"/>
                <w:numId w:val="28"/>
              </w:numPr>
              <w:rPr>
                <w:rFonts w:ascii="Arial" w:hAnsi="Arial" w:cs="Arial"/>
                <w:sz w:val="24"/>
                <w:szCs w:val="24"/>
              </w:rPr>
            </w:pPr>
            <w:r w:rsidRPr="009A2CEA">
              <w:rPr>
                <w:rFonts w:ascii="Arial" w:hAnsi="Arial" w:cs="Arial"/>
                <w:sz w:val="24"/>
                <w:szCs w:val="24"/>
              </w:rPr>
              <w:t xml:space="preserve">Executive agencies </w:t>
            </w:r>
          </w:p>
          <w:p w14:paraId="0911E86A" w14:textId="77777777" w:rsidR="007F0F72" w:rsidRPr="009A2CEA" w:rsidRDefault="007F0F72" w:rsidP="007F0F72">
            <w:pPr>
              <w:pStyle w:val="ListParagraph"/>
              <w:numPr>
                <w:ilvl w:val="0"/>
                <w:numId w:val="28"/>
              </w:numPr>
              <w:rPr>
                <w:rFonts w:ascii="Arial" w:hAnsi="Arial" w:cs="Arial"/>
                <w:sz w:val="24"/>
                <w:szCs w:val="24"/>
              </w:rPr>
            </w:pPr>
            <w:r w:rsidRPr="009A2CEA">
              <w:rPr>
                <w:rFonts w:ascii="Arial" w:hAnsi="Arial" w:cs="Arial"/>
                <w:sz w:val="24"/>
                <w:szCs w:val="24"/>
              </w:rPr>
              <w:t xml:space="preserve">Public sector, including health sector </w:t>
            </w:r>
          </w:p>
          <w:p w14:paraId="4CFEEC9E" w14:textId="77777777" w:rsidR="009A2CEA" w:rsidRPr="009A2CEA" w:rsidRDefault="007F0F72" w:rsidP="007F0F72">
            <w:pPr>
              <w:pStyle w:val="ListParagraph"/>
              <w:numPr>
                <w:ilvl w:val="0"/>
                <w:numId w:val="28"/>
              </w:numPr>
              <w:rPr>
                <w:rFonts w:ascii="Arial" w:hAnsi="Arial" w:cs="Arial"/>
                <w:sz w:val="24"/>
                <w:szCs w:val="24"/>
              </w:rPr>
            </w:pPr>
            <w:r w:rsidRPr="009A2CEA">
              <w:rPr>
                <w:rFonts w:ascii="Arial" w:hAnsi="Arial" w:cs="Arial"/>
                <w:sz w:val="24"/>
                <w:szCs w:val="24"/>
              </w:rPr>
              <w:t xml:space="preserve">Voluntary and community sector </w:t>
            </w:r>
          </w:p>
          <w:p w14:paraId="536F6129" w14:textId="77777777" w:rsidR="009A2CEA" w:rsidRPr="009A2CEA" w:rsidRDefault="007F0F72" w:rsidP="009A2CEA">
            <w:pPr>
              <w:rPr>
                <w:rFonts w:ascii="Arial" w:hAnsi="Arial" w:cs="Arial"/>
                <w:sz w:val="24"/>
                <w:szCs w:val="24"/>
              </w:rPr>
            </w:pPr>
            <w:r w:rsidRPr="009A2CEA">
              <w:rPr>
                <w:rFonts w:ascii="Arial" w:hAnsi="Arial" w:cs="Arial"/>
                <w:sz w:val="24"/>
                <w:szCs w:val="24"/>
              </w:rPr>
              <w:t xml:space="preserve">All level 3 responsibilities must be maintained during a level 4 incident </w:t>
            </w:r>
          </w:p>
          <w:p w14:paraId="6193AD48" w14:textId="77777777" w:rsidR="009A2CEA" w:rsidRPr="009A2CEA" w:rsidRDefault="009A2CEA" w:rsidP="009A2CEA">
            <w:pPr>
              <w:rPr>
                <w:rFonts w:ascii="Arial" w:hAnsi="Arial" w:cs="Arial"/>
                <w:sz w:val="24"/>
                <w:szCs w:val="24"/>
              </w:rPr>
            </w:pPr>
          </w:p>
          <w:p w14:paraId="032AF07F" w14:textId="72EF4E17" w:rsidR="00264E57" w:rsidRPr="009A2CEA" w:rsidRDefault="007F0F72" w:rsidP="009A2CEA">
            <w:pPr>
              <w:rPr>
                <w:rFonts w:ascii="Arial" w:hAnsi="Arial" w:cs="Arial"/>
                <w:sz w:val="24"/>
                <w:szCs w:val="24"/>
              </w:rPr>
            </w:pPr>
            <w:r w:rsidRPr="009A2CEA">
              <w:rPr>
                <w:rFonts w:ascii="Arial" w:hAnsi="Arial" w:cs="Arial"/>
                <w:sz w:val="24"/>
                <w:szCs w:val="24"/>
              </w:rPr>
              <w:t>Implementation of national emergency response arrangements by central government</w:t>
            </w:r>
          </w:p>
        </w:tc>
      </w:tr>
    </w:tbl>
    <w:p w14:paraId="371C2D15" w14:textId="77777777" w:rsidR="00264E57" w:rsidRDefault="00264E57" w:rsidP="00264E57"/>
    <w:p w14:paraId="74B62738" w14:textId="77777777" w:rsidR="009A2CEA" w:rsidRDefault="009A2CEA" w:rsidP="00264E57"/>
    <w:p w14:paraId="515BAFF9" w14:textId="77777777" w:rsidR="009A2CEA" w:rsidRDefault="009A2CEA" w:rsidP="00264E57"/>
    <w:p w14:paraId="12B9A765" w14:textId="77777777" w:rsidR="009A2CEA" w:rsidRDefault="009A2CEA" w:rsidP="00264E57"/>
    <w:p w14:paraId="72DDC1F9" w14:textId="77777777" w:rsidR="009A2CEA" w:rsidRDefault="009A2CEA" w:rsidP="00264E57"/>
    <w:p w14:paraId="576026C0" w14:textId="77777777" w:rsidR="009A2CEA" w:rsidRDefault="009A2CEA" w:rsidP="00264E57"/>
    <w:p w14:paraId="16D57220" w14:textId="77777777" w:rsidR="009A2CEA" w:rsidRDefault="009A2CEA" w:rsidP="00264E57"/>
    <w:p w14:paraId="1CB55D36" w14:textId="77777777" w:rsidR="009A2CEA" w:rsidRDefault="009A2CEA" w:rsidP="00264E57"/>
    <w:p w14:paraId="5C9DF991" w14:textId="77777777" w:rsidR="009A2CEA" w:rsidRDefault="009A2CEA" w:rsidP="00264E57"/>
    <w:p w14:paraId="3C853096" w14:textId="77777777" w:rsidR="009A2CEA" w:rsidRDefault="009A2CEA" w:rsidP="00264E57"/>
    <w:p w14:paraId="5CF4135D" w14:textId="77777777" w:rsidR="009A2CEA" w:rsidRDefault="009A2CEA" w:rsidP="00264E57"/>
    <w:p w14:paraId="481ABEE7" w14:textId="77777777" w:rsidR="009A2CEA" w:rsidRDefault="009A2CEA" w:rsidP="00264E57"/>
    <w:p w14:paraId="3283AA12" w14:textId="77777777" w:rsidR="00E3553F" w:rsidRDefault="00E3553F" w:rsidP="00264E57"/>
    <w:p w14:paraId="1E997420" w14:textId="4077A054" w:rsidR="009A2CEA" w:rsidRDefault="009A2CEA" w:rsidP="009A2CEA">
      <w:pPr>
        <w:pStyle w:val="Heading2"/>
        <w:numPr>
          <w:ilvl w:val="1"/>
          <w:numId w:val="3"/>
        </w:numPr>
        <w:rPr>
          <w:rFonts w:ascii="Arial" w:hAnsi="Arial" w:cs="Arial"/>
          <w:b/>
          <w:bCs/>
          <w:color w:val="auto"/>
        </w:rPr>
      </w:pPr>
      <w:bookmarkStart w:id="15" w:name="_Toc121213182"/>
      <w:r w:rsidRPr="009A2CEA">
        <w:rPr>
          <w:rFonts w:ascii="Arial" w:hAnsi="Arial" w:cs="Arial"/>
          <w:b/>
          <w:bCs/>
          <w:color w:val="auto"/>
        </w:rPr>
        <w:lastRenderedPageBreak/>
        <w:t>Voluntary and Community Sector</w:t>
      </w:r>
      <w:bookmarkEnd w:id="15"/>
    </w:p>
    <w:p w14:paraId="7846A39D" w14:textId="77777777" w:rsidR="00E3553F" w:rsidRPr="00E3553F" w:rsidRDefault="00E3553F" w:rsidP="00E3553F"/>
    <w:tbl>
      <w:tblPr>
        <w:tblStyle w:val="TableGrid"/>
        <w:tblW w:w="0" w:type="auto"/>
        <w:tblLook w:val="04A0" w:firstRow="1" w:lastRow="0" w:firstColumn="1" w:lastColumn="0" w:noHBand="0" w:noVBand="1"/>
      </w:tblPr>
      <w:tblGrid>
        <w:gridCol w:w="1129"/>
        <w:gridCol w:w="7887"/>
      </w:tblGrid>
      <w:tr w:rsidR="009A2CEA" w14:paraId="4BC48B0B" w14:textId="77777777" w:rsidTr="009A2CEA">
        <w:trPr>
          <w:trHeight w:val="346"/>
        </w:trPr>
        <w:tc>
          <w:tcPr>
            <w:tcW w:w="1129" w:type="dxa"/>
            <w:shd w:val="clear" w:color="auto" w:fill="E7E6E6" w:themeFill="background2"/>
          </w:tcPr>
          <w:p w14:paraId="307F5D6E" w14:textId="30664ACB" w:rsidR="009A2CEA" w:rsidRPr="009A2CEA" w:rsidRDefault="009A2CEA" w:rsidP="009A2CEA">
            <w:pPr>
              <w:rPr>
                <w:rFonts w:ascii="Arial" w:hAnsi="Arial" w:cs="Arial"/>
                <w:b/>
                <w:bCs/>
                <w:sz w:val="24"/>
                <w:szCs w:val="24"/>
              </w:rPr>
            </w:pPr>
            <w:r w:rsidRPr="009A2CEA">
              <w:rPr>
                <w:rFonts w:ascii="Arial" w:hAnsi="Arial" w:cs="Arial"/>
                <w:b/>
                <w:bCs/>
                <w:sz w:val="24"/>
                <w:szCs w:val="24"/>
              </w:rPr>
              <w:t>Level</w:t>
            </w:r>
          </w:p>
        </w:tc>
        <w:tc>
          <w:tcPr>
            <w:tcW w:w="7887" w:type="dxa"/>
            <w:shd w:val="clear" w:color="auto" w:fill="E7E6E6" w:themeFill="background2"/>
          </w:tcPr>
          <w:p w14:paraId="21300F38" w14:textId="233C48EC" w:rsidR="009A2CEA" w:rsidRPr="009A2CEA" w:rsidRDefault="009A2CEA" w:rsidP="009A2CEA">
            <w:pPr>
              <w:rPr>
                <w:rFonts w:ascii="Arial" w:hAnsi="Arial" w:cs="Arial"/>
                <w:b/>
                <w:bCs/>
                <w:sz w:val="24"/>
                <w:szCs w:val="24"/>
              </w:rPr>
            </w:pPr>
            <w:r w:rsidRPr="009A2CEA">
              <w:rPr>
                <w:rFonts w:ascii="Arial" w:hAnsi="Arial" w:cs="Arial"/>
                <w:b/>
                <w:bCs/>
                <w:sz w:val="24"/>
                <w:szCs w:val="24"/>
              </w:rPr>
              <w:t>Action</w:t>
            </w:r>
          </w:p>
        </w:tc>
      </w:tr>
      <w:tr w:rsidR="009A2CEA" w14:paraId="2A72F250" w14:textId="77777777" w:rsidTr="001A0746">
        <w:tc>
          <w:tcPr>
            <w:tcW w:w="1129" w:type="dxa"/>
            <w:shd w:val="clear" w:color="auto" w:fill="87DBF5"/>
          </w:tcPr>
          <w:p w14:paraId="6EA690BD" w14:textId="77777777" w:rsidR="009A2CEA" w:rsidRDefault="009A2CEA" w:rsidP="009A2CEA">
            <w:pPr>
              <w:jc w:val="center"/>
              <w:rPr>
                <w:rFonts w:ascii="Arial" w:hAnsi="Arial" w:cs="Arial"/>
                <w:b/>
                <w:bCs/>
                <w:sz w:val="24"/>
                <w:szCs w:val="24"/>
              </w:rPr>
            </w:pPr>
          </w:p>
          <w:p w14:paraId="63B8F283" w14:textId="77777777" w:rsidR="009A2CEA" w:rsidRDefault="009A2CEA" w:rsidP="009A2CEA">
            <w:pPr>
              <w:jc w:val="center"/>
              <w:rPr>
                <w:rFonts w:ascii="Arial" w:hAnsi="Arial" w:cs="Arial"/>
                <w:b/>
                <w:bCs/>
                <w:sz w:val="24"/>
                <w:szCs w:val="24"/>
              </w:rPr>
            </w:pPr>
            <w:r w:rsidRPr="009A2CEA">
              <w:rPr>
                <w:rFonts w:ascii="Arial" w:hAnsi="Arial" w:cs="Arial"/>
                <w:b/>
                <w:bCs/>
                <w:sz w:val="24"/>
                <w:szCs w:val="24"/>
              </w:rPr>
              <w:t>0</w:t>
            </w:r>
          </w:p>
          <w:p w14:paraId="4E170B93" w14:textId="070B9DFF" w:rsidR="009A2CEA" w:rsidRPr="009A2CEA" w:rsidRDefault="009A2CEA" w:rsidP="009A2CEA">
            <w:pPr>
              <w:jc w:val="center"/>
              <w:rPr>
                <w:rFonts w:ascii="Arial" w:hAnsi="Arial" w:cs="Arial"/>
                <w:b/>
                <w:bCs/>
                <w:sz w:val="24"/>
                <w:szCs w:val="24"/>
              </w:rPr>
            </w:pPr>
          </w:p>
        </w:tc>
        <w:tc>
          <w:tcPr>
            <w:tcW w:w="7887" w:type="dxa"/>
          </w:tcPr>
          <w:p w14:paraId="6CA75DA3" w14:textId="77777777" w:rsidR="001A0746" w:rsidRPr="001A0746" w:rsidRDefault="001A0746" w:rsidP="001A0746">
            <w:pPr>
              <w:pStyle w:val="ListParagraph"/>
              <w:numPr>
                <w:ilvl w:val="0"/>
                <w:numId w:val="29"/>
              </w:numPr>
              <w:rPr>
                <w:rFonts w:ascii="Arial" w:hAnsi="Arial" w:cs="Arial"/>
                <w:sz w:val="24"/>
                <w:szCs w:val="24"/>
              </w:rPr>
            </w:pPr>
            <w:r w:rsidRPr="001A0746">
              <w:rPr>
                <w:rFonts w:ascii="Arial" w:hAnsi="Arial" w:cs="Arial"/>
                <w:sz w:val="24"/>
                <w:szCs w:val="24"/>
              </w:rPr>
              <w:t xml:space="preserve">Engage with local statutory partners to agree how the community and voluntary sector can contribute to the local community resilience arrangements </w:t>
            </w:r>
          </w:p>
          <w:p w14:paraId="57952B15" w14:textId="77777777" w:rsidR="001A0746" w:rsidRPr="001A0746" w:rsidRDefault="001A0746" w:rsidP="001A0746">
            <w:pPr>
              <w:pStyle w:val="ListParagraph"/>
              <w:numPr>
                <w:ilvl w:val="0"/>
                <w:numId w:val="29"/>
              </w:numPr>
              <w:rPr>
                <w:rFonts w:ascii="Arial" w:hAnsi="Arial" w:cs="Arial"/>
                <w:sz w:val="24"/>
                <w:szCs w:val="24"/>
              </w:rPr>
            </w:pPr>
            <w:r w:rsidRPr="001A0746">
              <w:rPr>
                <w:rFonts w:ascii="Arial" w:hAnsi="Arial" w:cs="Arial"/>
                <w:sz w:val="24"/>
                <w:szCs w:val="24"/>
              </w:rPr>
              <w:t xml:space="preserve">Develop a community emergency plan to: </w:t>
            </w:r>
          </w:p>
          <w:p w14:paraId="75C560FF"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 xml:space="preserve">identify and support vulnerable neighbours in the winter </w:t>
            </w:r>
          </w:p>
          <w:p w14:paraId="473F31B8"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 xml:space="preserve">assess the impact severe weather might have on the provision and use of usual community venues </w:t>
            </w:r>
          </w:p>
          <w:p w14:paraId="2162E76E"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 xml:space="preserve">ensure that pavements and public walkways are cleared of snow and ice in the local community </w:t>
            </w:r>
          </w:p>
          <w:p w14:paraId="410AFBCF"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 xml:space="preserve">agree support, </w:t>
            </w:r>
            <w:proofErr w:type="gramStart"/>
            <w:r w:rsidRPr="001A0746">
              <w:rPr>
                <w:rFonts w:ascii="Arial" w:hAnsi="Arial" w:cs="Arial"/>
                <w:sz w:val="24"/>
                <w:szCs w:val="24"/>
              </w:rPr>
              <w:t>resources</w:t>
            </w:r>
            <w:proofErr w:type="gramEnd"/>
            <w:r w:rsidRPr="001A0746">
              <w:rPr>
                <w:rFonts w:ascii="Arial" w:hAnsi="Arial" w:cs="Arial"/>
                <w:sz w:val="24"/>
                <w:szCs w:val="24"/>
              </w:rPr>
              <w:t xml:space="preserve"> and training to maximise effective use of volunteers </w:t>
            </w:r>
          </w:p>
          <w:p w14:paraId="4833D9E8"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 xml:space="preserve">support recruitment of volunteers </w:t>
            </w:r>
          </w:p>
          <w:p w14:paraId="49142319"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 xml:space="preserve">agree mechanisms for distributing food, fuel, emergency heating, health, social </w:t>
            </w:r>
            <w:proofErr w:type="gramStart"/>
            <w:r w:rsidRPr="001A0746">
              <w:rPr>
                <w:rFonts w:ascii="Arial" w:hAnsi="Arial" w:cs="Arial"/>
                <w:sz w:val="24"/>
                <w:szCs w:val="24"/>
              </w:rPr>
              <w:t>care</w:t>
            </w:r>
            <w:proofErr w:type="gramEnd"/>
            <w:r w:rsidRPr="001A0746">
              <w:rPr>
                <w:rFonts w:ascii="Arial" w:hAnsi="Arial" w:cs="Arial"/>
                <w:sz w:val="24"/>
                <w:szCs w:val="24"/>
              </w:rPr>
              <w:t xml:space="preserve"> and other provision to vulnerable people </w:t>
            </w:r>
          </w:p>
          <w:p w14:paraId="4B3EB752"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 xml:space="preserve">review emergency housing and hostel provision </w:t>
            </w:r>
          </w:p>
          <w:p w14:paraId="2BD90061" w14:textId="77777777" w:rsidR="001A0746" w:rsidRPr="001A0746" w:rsidRDefault="001A0746" w:rsidP="001A0746">
            <w:pPr>
              <w:pStyle w:val="ListParagraph"/>
              <w:numPr>
                <w:ilvl w:val="1"/>
                <w:numId w:val="29"/>
              </w:numPr>
              <w:rPr>
                <w:rFonts w:ascii="Arial" w:hAnsi="Arial" w:cs="Arial"/>
                <w:sz w:val="24"/>
                <w:szCs w:val="24"/>
              </w:rPr>
            </w:pPr>
            <w:r w:rsidRPr="001A0746">
              <w:rPr>
                <w:rFonts w:ascii="Arial" w:hAnsi="Arial" w:cs="Arial"/>
                <w:sz w:val="24"/>
                <w:szCs w:val="24"/>
              </w:rPr>
              <w:t>agree arrangements with other community groups to maximise contact with vulnerable people.</w:t>
            </w:r>
          </w:p>
          <w:p w14:paraId="6523D36D" w14:textId="6B68BAF4" w:rsidR="009A2CEA" w:rsidRDefault="001A0746" w:rsidP="001A0746">
            <w:pPr>
              <w:pStyle w:val="ListParagraph"/>
              <w:numPr>
                <w:ilvl w:val="1"/>
                <w:numId w:val="29"/>
              </w:numPr>
            </w:pPr>
            <w:r w:rsidRPr="001A0746">
              <w:rPr>
                <w:rFonts w:ascii="Arial" w:hAnsi="Arial" w:cs="Arial"/>
                <w:sz w:val="24"/>
                <w:szCs w:val="24"/>
              </w:rPr>
              <w:t xml:space="preserve"> identify available services for vulnerable people and agree signposting arrangements with providers</w:t>
            </w:r>
          </w:p>
        </w:tc>
      </w:tr>
      <w:tr w:rsidR="009A2CEA" w14:paraId="2B277738" w14:textId="77777777" w:rsidTr="001A0746">
        <w:tc>
          <w:tcPr>
            <w:tcW w:w="1129" w:type="dxa"/>
            <w:shd w:val="clear" w:color="auto" w:fill="92D050"/>
          </w:tcPr>
          <w:p w14:paraId="2EF78885" w14:textId="77777777" w:rsidR="009A2CEA" w:rsidRDefault="009A2CEA" w:rsidP="009A2CEA">
            <w:pPr>
              <w:jc w:val="center"/>
              <w:rPr>
                <w:rFonts w:ascii="Arial" w:hAnsi="Arial" w:cs="Arial"/>
                <w:b/>
                <w:bCs/>
                <w:sz w:val="24"/>
                <w:szCs w:val="24"/>
              </w:rPr>
            </w:pPr>
          </w:p>
          <w:p w14:paraId="693CB96B" w14:textId="77777777" w:rsidR="009A2CEA" w:rsidRDefault="009A2CEA" w:rsidP="009A2CEA">
            <w:pPr>
              <w:jc w:val="center"/>
              <w:rPr>
                <w:rFonts w:ascii="Arial" w:hAnsi="Arial" w:cs="Arial"/>
                <w:b/>
                <w:bCs/>
                <w:sz w:val="24"/>
                <w:szCs w:val="24"/>
              </w:rPr>
            </w:pPr>
            <w:r w:rsidRPr="009A2CEA">
              <w:rPr>
                <w:rFonts w:ascii="Arial" w:hAnsi="Arial" w:cs="Arial"/>
                <w:b/>
                <w:bCs/>
                <w:sz w:val="24"/>
                <w:szCs w:val="24"/>
              </w:rPr>
              <w:t>1</w:t>
            </w:r>
          </w:p>
          <w:p w14:paraId="16C6A841" w14:textId="693D218B" w:rsidR="009A2CEA" w:rsidRPr="009A2CEA" w:rsidRDefault="009A2CEA" w:rsidP="009A2CEA">
            <w:pPr>
              <w:jc w:val="center"/>
              <w:rPr>
                <w:rFonts w:ascii="Arial" w:hAnsi="Arial" w:cs="Arial"/>
                <w:b/>
                <w:bCs/>
                <w:sz w:val="24"/>
                <w:szCs w:val="24"/>
              </w:rPr>
            </w:pPr>
          </w:p>
        </w:tc>
        <w:tc>
          <w:tcPr>
            <w:tcW w:w="7887" w:type="dxa"/>
          </w:tcPr>
          <w:p w14:paraId="3B49E634" w14:textId="77777777" w:rsidR="00F22665" w:rsidRPr="00F22665" w:rsidRDefault="00F22665" w:rsidP="00F22665">
            <w:pPr>
              <w:pStyle w:val="ListParagraph"/>
              <w:numPr>
                <w:ilvl w:val="0"/>
                <w:numId w:val="30"/>
              </w:numPr>
              <w:rPr>
                <w:rFonts w:ascii="Arial" w:hAnsi="Arial" w:cs="Arial"/>
                <w:sz w:val="24"/>
                <w:szCs w:val="24"/>
              </w:rPr>
            </w:pPr>
            <w:r w:rsidRPr="00F22665">
              <w:rPr>
                <w:rFonts w:ascii="Arial" w:hAnsi="Arial" w:cs="Arial"/>
                <w:sz w:val="24"/>
                <w:szCs w:val="24"/>
              </w:rPr>
              <w:t xml:space="preserve">Test the community emergency plan to ensure that roles and responsibilities and actions are clear. </w:t>
            </w:r>
          </w:p>
          <w:p w14:paraId="558EE92A" w14:textId="77777777" w:rsidR="00F22665" w:rsidRPr="00F22665" w:rsidRDefault="00F22665" w:rsidP="00F22665">
            <w:pPr>
              <w:pStyle w:val="ListParagraph"/>
              <w:numPr>
                <w:ilvl w:val="0"/>
                <w:numId w:val="30"/>
              </w:numPr>
              <w:rPr>
                <w:rFonts w:ascii="Arial" w:hAnsi="Arial" w:cs="Arial"/>
                <w:sz w:val="24"/>
                <w:szCs w:val="24"/>
              </w:rPr>
            </w:pPr>
            <w:r w:rsidRPr="00F22665">
              <w:rPr>
                <w:rFonts w:ascii="Arial" w:hAnsi="Arial" w:cs="Arial"/>
                <w:sz w:val="24"/>
                <w:szCs w:val="24"/>
              </w:rPr>
              <w:t>Set up rotas of willing volunteers to keep the community safe during inclement weather and to check on vulnerable people and neighbours.</w:t>
            </w:r>
          </w:p>
          <w:p w14:paraId="730CDC30" w14:textId="77777777" w:rsidR="00F22665" w:rsidRPr="00F22665" w:rsidRDefault="00F22665" w:rsidP="00F22665">
            <w:pPr>
              <w:pStyle w:val="ListParagraph"/>
              <w:numPr>
                <w:ilvl w:val="0"/>
                <w:numId w:val="30"/>
              </w:numPr>
              <w:rPr>
                <w:rFonts w:ascii="Arial" w:hAnsi="Arial" w:cs="Arial"/>
                <w:sz w:val="24"/>
                <w:szCs w:val="24"/>
              </w:rPr>
            </w:pPr>
            <w:r w:rsidRPr="00F22665">
              <w:rPr>
                <w:rFonts w:ascii="Arial" w:hAnsi="Arial" w:cs="Arial"/>
                <w:sz w:val="24"/>
                <w:szCs w:val="24"/>
              </w:rPr>
              <w:t>Support the provision of appropriate advice about the health risks of cold weather/cold housing especially with vulnerable people.</w:t>
            </w:r>
          </w:p>
          <w:p w14:paraId="4CC0CE1C" w14:textId="77777777" w:rsidR="00F22665" w:rsidRPr="00F22665" w:rsidRDefault="00F22665" w:rsidP="00F22665">
            <w:pPr>
              <w:pStyle w:val="ListParagraph"/>
              <w:numPr>
                <w:ilvl w:val="0"/>
                <w:numId w:val="30"/>
              </w:numPr>
              <w:rPr>
                <w:rFonts w:ascii="Arial" w:hAnsi="Arial" w:cs="Arial"/>
                <w:sz w:val="24"/>
                <w:szCs w:val="24"/>
              </w:rPr>
            </w:pPr>
            <w:r w:rsidRPr="00F22665">
              <w:rPr>
                <w:rFonts w:ascii="Arial" w:hAnsi="Arial" w:cs="Arial"/>
                <w:sz w:val="24"/>
                <w:szCs w:val="24"/>
              </w:rPr>
              <w:t xml:space="preserve">Ensure that there is a business continuity plan for severe winter weather to ensure support can continue to be given to vulnerable people. </w:t>
            </w:r>
          </w:p>
          <w:p w14:paraId="5E317A23" w14:textId="629A1913" w:rsidR="009A2CEA" w:rsidRDefault="00F22665" w:rsidP="00F22665">
            <w:pPr>
              <w:pStyle w:val="ListParagraph"/>
              <w:numPr>
                <w:ilvl w:val="0"/>
                <w:numId w:val="30"/>
              </w:numPr>
            </w:pPr>
            <w:r w:rsidRPr="00F22665">
              <w:rPr>
                <w:rFonts w:ascii="Arial" w:hAnsi="Arial" w:cs="Arial"/>
                <w:sz w:val="24"/>
                <w:szCs w:val="24"/>
              </w:rPr>
              <w:t>Actively engage vulnerable people known to be at risk and check on welfare regularly and support them to seek help if necessary.</w:t>
            </w:r>
          </w:p>
        </w:tc>
      </w:tr>
      <w:tr w:rsidR="009A2CEA" w14:paraId="219C32A5" w14:textId="77777777" w:rsidTr="00F22665">
        <w:tc>
          <w:tcPr>
            <w:tcW w:w="1129" w:type="dxa"/>
            <w:shd w:val="clear" w:color="auto" w:fill="FFFF00"/>
          </w:tcPr>
          <w:p w14:paraId="3FD554D8" w14:textId="77777777" w:rsidR="009A2CEA" w:rsidRDefault="009A2CEA" w:rsidP="009A2CEA">
            <w:pPr>
              <w:jc w:val="center"/>
              <w:rPr>
                <w:rFonts w:ascii="Arial" w:hAnsi="Arial" w:cs="Arial"/>
                <w:b/>
                <w:bCs/>
                <w:sz w:val="24"/>
                <w:szCs w:val="24"/>
              </w:rPr>
            </w:pPr>
          </w:p>
          <w:p w14:paraId="77A9F347" w14:textId="77777777" w:rsidR="009A2CEA" w:rsidRDefault="009A2CEA" w:rsidP="009A2CEA">
            <w:pPr>
              <w:jc w:val="center"/>
              <w:rPr>
                <w:rFonts w:ascii="Arial" w:hAnsi="Arial" w:cs="Arial"/>
                <w:b/>
                <w:bCs/>
                <w:sz w:val="24"/>
                <w:szCs w:val="24"/>
              </w:rPr>
            </w:pPr>
            <w:r w:rsidRPr="009A2CEA">
              <w:rPr>
                <w:rFonts w:ascii="Arial" w:hAnsi="Arial" w:cs="Arial"/>
                <w:b/>
                <w:bCs/>
                <w:sz w:val="24"/>
                <w:szCs w:val="24"/>
              </w:rPr>
              <w:t>2</w:t>
            </w:r>
          </w:p>
          <w:p w14:paraId="24156567" w14:textId="7624AA66" w:rsidR="009A2CEA" w:rsidRPr="009A2CEA" w:rsidRDefault="009A2CEA" w:rsidP="009A2CEA">
            <w:pPr>
              <w:jc w:val="center"/>
              <w:rPr>
                <w:rFonts w:ascii="Arial" w:hAnsi="Arial" w:cs="Arial"/>
                <w:b/>
                <w:bCs/>
                <w:sz w:val="24"/>
                <w:szCs w:val="24"/>
              </w:rPr>
            </w:pPr>
          </w:p>
        </w:tc>
        <w:tc>
          <w:tcPr>
            <w:tcW w:w="7887" w:type="dxa"/>
          </w:tcPr>
          <w:p w14:paraId="6D9B63EA" w14:textId="77777777" w:rsidR="00364839" w:rsidRPr="00364839" w:rsidRDefault="00364839" w:rsidP="00364839">
            <w:pPr>
              <w:pStyle w:val="ListParagraph"/>
              <w:numPr>
                <w:ilvl w:val="0"/>
                <w:numId w:val="31"/>
              </w:numPr>
              <w:rPr>
                <w:rFonts w:ascii="Arial" w:hAnsi="Arial" w:cs="Arial"/>
                <w:sz w:val="24"/>
                <w:szCs w:val="24"/>
              </w:rPr>
            </w:pPr>
            <w:r w:rsidRPr="00364839">
              <w:rPr>
                <w:rFonts w:ascii="Arial" w:hAnsi="Arial" w:cs="Arial"/>
                <w:sz w:val="24"/>
                <w:szCs w:val="24"/>
              </w:rPr>
              <w:t xml:space="preserve">Activate the community emergency plan. </w:t>
            </w:r>
          </w:p>
          <w:p w14:paraId="5D018D62" w14:textId="77777777" w:rsidR="00364839" w:rsidRPr="00364839" w:rsidRDefault="00364839" w:rsidP="00364839">
            <w:pPr>
              <w:pStyle w:val="ListParagraph"/>
              <w:numPr>
                <w:ilvl w:val="0"/>
                <w:numId w:val="31"/>
              </w:numPr>
              <w:rPr>
                <w:rFonts w:ascii="Arial" w:hAnsi="Arial" w:cs="Arial"/>
                <w:sz w:val="24"/>
                <w:szCs w:val="24"/>
              </w:rPr>
            </w:pPr>
            <w:r w:rsidRPr="00364839">
              <w:rPr>
                <w:rFonts w:ascii="Arial" w:hAnsi="Arial" w:cs="Arial"/>
                <w:sz w:val="24"/>
                <w:szCs w:val="24"/>
              </w:rPr>
              <w:t xml:space="preserve">Activate the business continuity plan. </w:t>
            </w:r>
          </w:p>
          <w:p w14:paraId="42C8C95B" w14:textId="77777777" w:rsidR="00364839" w:rsidRPr="00364839" w:rsidRDefault="00364839" w:rsidP="00364839">
            <w:pPr>
              <w:pStyle w:val="ListParagraph"/>
              <w:numPr>
                <w:ilvl w:val="0"/>
                <w:numId w:val="31"/>
              </w:numPr>
              <w:rPr>
                <w:rFonts w:ascii="Arial" w:hAnsi="Arial" w:cs="Arial"/>
                <w:sz w:val="24"/>
                <w:szCs w:val="24"/>
              </w:rPr>
            </w:pPr>
            <w:r w:rsidRPr="00364839">
              <w:rPr>
                <w:rFonts w:ascii="Arial" w:hAnsi="Arial" w:cs="Arial"/>
                <w:sz w:val="24"/>
                <w:szCs w:val="24"/>
              </w:rPr>
              <w:t xml:space="preserve">Continue to actively engage vulnerable people known to be at risk and check on welfare regularly and support them to seek help if necessary. </w:t>
            </w:r>
          </w:p>
          <w:p w14:paraId="63DFF3E3" w14:textId="3812C2D2" w:rsidR="009A2CEA" w:rsidRDefault="00364839" w:rsidP="00364839">
            <w:pPr>
              <w:pStyle w:val="ListParagraph"/>
              <w:numPr>
                <w:ilvl w:val="0"/>
                <w:numId w:val="31"/>
              </w:numPr>
            </w:pPr>
            <w:r w:rsidRPr="00364839">
              <w:rPr>
                <w:rFonts w:ascii="Arial" w:hAnsi="Arial" w:cs="Arial"/>
                <w:sz w:val="24"/>
                <w:szCs w:val="24"/>
              </w:rPr>
              <w:t>Stay tuned to the weather forecast.</w:t>
            </w:r>
          </w:p>
        </w:tc>
      </w:tr>
      <w:tr w:rsidR="009A2CEA" w14:paraId="2DB8AA38" w14:textId="77777777" w:rsidTr="00364839">
        <w:tc>
          <w:tcPr>
            <w:tcW w:w="1129" w:type="dxa"/>
            <w:shd w:val="clear" w:color="auto" w:fill="FFC000"/>
          </w:tcPr>
          <w:p w14:paraId="2CE3A0A1" w14:textId="77777777" w:rsidR="009A2CEA" w:rsidRDefault="009A2CEA" w:rsidP="009A2CEA">
            <w:pPr>
              <w:jc w:val="center"/>
              <w:rPr>
                <w:rFonts w:ascii="Arial" w:hAnsi="Arial" w:cs="Arial"/>
                <w:b/>
                <w:bCs/>
                <w:sz w:val="24"/>
                <w:szCs w:val="24"/>
              </w:rPr>
            </w:pPr>
          </w:p>
          <w:p w14:paraId="1E749199" w14:textId="77777777" w:rsidR="009A2CEA" w:rsidRDefault="009A2CEA" w:rsidP="009A2CEA">
            <w:pPr>
              <w:jc w:val="center"/>
              <w:rPr>
                <w:rFonts w:ascii="Arial" w:hAnsi="Arial" w:cs="Arial"/>
                <w:b/>
                <w:bCs/>
                <w:sz w:val="24"/>
                <w:szCs w:val="24"/>
              </w:rPr>
            </w:pPr>
            <w:r w:rsidRPr="009A2CEA">
              <w:rPr>
                <w:rFonts w:ascii="Arial" w:hAnsi="Arial" w:cs="Arial"/>
                <w:b/>
                <w:bCs/>
                <w:sz w:val="24"/>
                <w:szCs w:val="24"/>
              </w:rPr>
              <w:t>3</w:t>
            </w:r>
          </w:p>
          <w:p w14:paraId="004F9BFE" w14:textId="33960CC4" w:rsidR="009A2CEA" w:rsidRPr="009A2CEA" w:rsidRDefault="009A2CEA" w:rsidP="009A2CEA">
            <w:pPr>
              <w:jc w:val="center"/>
              <w:rPr>
                <w:rFonts w:ascii="Arial" w:hAnsi="Arial" w:cs="Arial"/>
                <w:b/>
                <w:bCs/>
                <w:sz w:val="24"/>
                <w:szCs w:val="24"/>
              </w:rPr>
            </w:pPr>
          </w:p>
        </w:tc>
        <w:tc>
          <w:tcPr>
            <w:tcW w:w="7887" w:type="dxa"/>
          </w:tcPr>
          <w:p w14:paraId="63D72884" w14:textId="77777777" w:rsidR="00B16CF7" w:rsidRPr="00B16CF7" w:rsidRDefault="00B16CF7" w:rsidP="00B16CF7">
            <w:pPr>
              <w:pStyle w:val="ListParagraph"/>
              <w:numPr>
                <w:ilvl w:val="0"/>
                <w:numId w:val="32"/>
              </w:numPr>
              <w:rPr>
                <w:rFonts w:ascii="Arial" w:hAnsi="Arial" w:cs="Arial"/>
                <w:sz w:val="24"/>
                <w:szCs w:val="24"/>
              </w:rPr>
            </w:pPr>
            <w:r w:rsidRPr="00B16CF7">
              <w:rPr>
                <w:rFonts w:ascii="Arial" w:hAnsi="Arial" w:cs="Arial"/>
                <w:sz w:val="24"/>
                <w:szCs w:val="24"/>
              </w:rPr>
              <w:t xml:space="preserve">Implement community emergency plan </w:t>
            </w:r>
          </w:p>
          <w:p w14:paraId="3C5E6B13" w14:textId="77777777" w:rsidR="00B16CF7" w:rsidRPr="00B16CF7" w:rsidRDefault="00B16CF7" w:rsidP="00B16CF7">
            <w:pPr>
              <w:pStyle w:val="ListParagraph"/>
              <w:numPr>
                <w:ilvl w:val="0"/>
                <w:numId w:val="32"/>
              </w:numPr>
              <w:rPr>
                <w:rFonts w:ascii="Arial" w:hAnsi="Arial" w:cs="Arial"/>
                <w:sz w:val="24"/>
                <w:szCs w:val="24"/>
              </w:rPr>
            </w:pPr>
            <w:r w:rsidRPr="00B16CF7">
              <w:rPr>
                <w:rFonts w:ascii="Arial" w:hAnsi="Arial" w:cs="Arial"/>
                <w:sz w:val="24"/>
                <w:szCs w:val="24"/>
              </w:rPr>
              <w:t>Contact vulnerable people to ensure they are safe and well and support them to seek help if necessary</w:t>
            </w:r>
          </w:p>
          <w:p w14:paraId="55E73A86" w14:textId="3DD492A4" w:rsidR="00B16CF7" w:rsidRPr="00B16CF7" w:rsidRDefault="00B16CF7" w:rsidP="00B16CF7">
            <w:pPr>
              <w:pStyle w:val="ListParagraph"/>
              <w:numPr>
                <w:ilvl w:val="0"/>
                <w:numId w:val="32"/>
              </w:numPr>
              <w:rPr>
                <w:rFonts w:ascii="Arial" w:hAnsi="Arial" w:cs="Arial"/>
                <w:sz w:val="24"/>
                <w:szCs w:val="24"/>
              </w:rPr>
            </w:pPr>
            <w:r w:rsidRPr="00B16CF7">
              <w:rPr>
                <w:rFonts w:ascii="Arial" w:hAnsi="Arial" w:cs="Arial"/>
                <w:sz w:val="24"/>
                <w:szCs w:val="24"/>
              </w:rPr>
              <w:t xml:space="preserve">Ensure volunteers are appropriately supported </w:t>
            </w:r>
          </w:p>
          <w:p w14:paraId="09200DA8" w14:textId="1BEC5E38" w:rsidR="009A2CEA" w:rsidRDefault="00B16CF7" w:rsidP="00B16CF7">
            <w:pPr>
              <w:pStyle w:val="ListParagraph"/>
              <w:numPr>
                <w:ilvl w:val="0"/>
                <w:numId w:val="32"/>
              </w:numPr>
            </w:pPr>
            <w:r w:rsidRPr="00B16CF7">
              <w:rPr>
                <w:rFonts w:ascii="Arial" w:hAnsi="Arial" w:cs="Arial"/>
                <w:sz w:val="24"/>
                <w:szCs w:val="24"/>
              </w:rPr>
              <w:t>Implement the business continuity plan.</w:t>
            </w:r>
          </w:p>
        </w:tc>
      </w:tr>
      <w:tr w:rsidR="009A2CEA" w14:paraId="175CA21D" w14:textId="77777777" w:rsidTr="00B16CF7">
        <w:tc>
          <w:tcPr>
            <w:tcW w:w="1129" w:type="dxa"/>
            <w:shd w:val="clear" w:color="auto" w:fill="FF0000"/>
          </w:tcPr>
          <w:p w14:paraId="6AF4AA8A" w14:textId="77777777" w:rsidR="009A2CEA" w:rsidRDefault="009A2CEA" w:rsidP="009A2CEA">
            <w:pPr>
              <w:jc w:val="center"/>
              <w:rPr>
                <w:rFonts w:ascii="Arial" w:hAnsi="Arial" w:cs="Arial"/>
                <w:b/>
                <w:bCs/>
                <w:sz w:val="24"/>
                <w:szCs w:val="24"/>
              </w:rPr>
            </w:pPr>
          </w:p>
          <w:p w14:paraId="637596A6" w14:textId="77777777" w:rsidR="009A2CEA" w:rsidRDefault="009A2CEA" w:rsidP="009A2CEA">
            <w:pPr>
              <w:jc w:val="center"/>
              <w:rPr>
                <w:rFonts w:ascii="Arial" w:hAnsi="Arial" w:cs="Arial"/>
                <w:b/>
                <w:bCs/>
                <w:sz w:val="24"/>
                <w:szCs w:val="24"/>
              </w:rPr>
            </w:pPr>
            <w:r w:rsidRPr="009A2CEA">
              <w:rPr>
                <w:rFonts w:ascii="Arial" w:hAnsi="Arial" w:cs="Arial"/>
                <w:b/>
                <w:bCs/>
                <w:sz w:val="24"/>
                <w:szCs w:val="24"/>
              </w:rPr>
              <w:t>4</w:t>
            </w:r>
          </w:p>
          <w:p w14:paraId="2066F370" w14:textId="473F5390" w:rsidR="009A2CEA" w:rsidRPr="009A2CEA" w:rsidRDefault="009A2CEA" w:rsidP="009A2CEA">
            <w:pPr>
              <w:jc w:val="center"/>
              <w:rPr>
                <w:rFonts w:ascii="Arial" w:hAnsi="Arial" w:cs="Arial"/>
                <w:b/>
                <w:bCs/>
                <w:sz w:val="24"/>
                <w:szCs w:val="24"/>
              </w:rPr>
            </w:pPr>
          </w:p>
        </w:tc>
        <w:tc>
          <w:tcPr>
            <w:tcW w:w="7887" w:type="dxa"/>
          </w:tcPr>
          <w:p w14:paraId="5E33E356" w14:textId="77777777" w:rsidR="00C7107D" w:rsidRPr="00C7107D" w:rsidRDefault="00C7107D" w:rsidP="00C7107D">
            <w:pPr>
              <w:pStyle w:val="ListParagraph"/>
              <w:numPr>
                <w:ilvl w:val="0"/>
                <w:numId w:val="33"/>
              </w:numPr>
              <w:rPr>
                <w:rFonts w:ascii="Arial" w:hAnsi="Arial" w:cs="Arial"/>
                <w:sz w:val="24"/>
                <w:szCs w:val="24"/>
              </w:rPr>
            </w:pPr>
            <w:r w:rsidRPr="00C7107D">
              <w:rPr>
                <w:rFonts w:ascii="Arial" w:hAnsi="Arial" w:cs="Arial"/>
                <w:sz w:val="24"/>
                <w:szCs w:val="24"/>
              </w:rPr>
              <w:t xml:space="preserve">Central government will declare a level 4 alert in the event of severe or prolonged cold weather affecting sectors other than health. </w:t>
            </w:r>
          </w:p>
          <w:p w14:paraId="1BC35165" w14:textId="77777777" w:rsidR="00C7107D" w:rsidRPr="00C7107D" w:rsidRDefault="00C7107D" w:rsidP="00C7107D">
            <w:pPr>
              <w:pStyle w:val="ListParagraph"/>
              <w:numPr>
                <w:ilvl w:val="0"/>
                <w:numId w:val="33"/>
              </w:numPr>
              <w:rPr>
                <w:rFonts w:ascii="Arial" w:hAnsi="Arial" w:cs="Arial"/>
                <w:sz w:val="24"/>
                <w:szCs w:val="24"/>
              </w:rPr>
            </w:pPr>
            <w:r w:rsidRPr="00C7107D">
              <w:rPr>
                <w:rFonts w:ascii="Arial" w:hAnsi="Arial" w:cs="Arial"/>
                <w:sz w:val="24"/>
                <w:szCs w:val="24"/>
              </w:rPr>
              <w:t xml:space="preserve">Continue actions as per level 3 unless advised to the contrary. </w:t>
            </w:r>
          </w:p>
          <w:p w14:paraId="2895D6C2" w14:textId="7A80016B" w:rsidR="009A2CEA" w:rsidRDefault="00C7107D" w:rsidP="00C7107D">
            <w:pPr>
              <w:pStyle w:val="ListParagraph"/>
              <w:numPr>
                <w:ilvl w:val="0"/>
                <w:numId w:val="33"/>
              </w:numPr>
            </w:pPr>
            <w:r w:rsidRPr="00C7107D">
              <w:rPr>
                <w:rFonts w:ascii="Arial" w:hAnsi="Arial" w:cs="Arial"/>
                <w:sz w:val="24"/>
                <w:szCs w:val="24"/>
              </w:rPr>
              <w:t>Ensure volunteers are appropriately supported.</w:t>
            </w:r>
          </w:p>
        </w:tc>
      </w:tr>
    </w:tbl>
    <w:p w14:paraId="1AEA609F" w14:textId="3C3028C9" w:rsidR="009A2CEA" w:rsidRDefault="009A2CEA" w:rsidP="009A2CEA"/>
    <w:p w14:paraId="38441367" w14:textId="77777777" w:rsidR="00C7107D" w:rsidRDefault="00C7107D" w:rsidP="009A2CEA"/>
    <w:p w14:paraId="6A3D1C5D" w14:textId="77777777" w:rsidR="002C2A29" w:rsidRDefault="002C2A29" w:rsidP="009A2CEA"/>
    <w:p w14:paraId="5A56E18B" w14:textId="77777777" w:rsidR="002C2A29" w:rsidRDefault="002C2A29" w:rsidP="009A2CEA"/>
    <w:p w14:paraId="79729723" w14:textId="77777777" w:rsidR="002C2A29" w:rsidRDefault="002C2A29" w:rsidP="009A2CEA"/>
    <w:p w14:paraId="21EF43AF" w14:textId="77777777" w:rsidR="002C2A29" w:rsidRDefault="002C2A29" w:rsidP="009A2CEA"/>
    <w:p w14:paraId="089145F1" w14:textId="77777777" w:rsidR="002C2A29" w:rsidRDefault="002C2A29" w:rsidP="009A2CEA"/>
    <w:p w14:paraId="555537BD" w14:textId="77777777" w:rsidR="002C2A29" w:rsidRDefault="002C2A29" w:rsidP="009A2CEA"/>
    <w:p w14:paraId="60C75D86" w14:textId="77777777" w:rsidR="002C2A29" w:rsidRDefault="002C2A29" w:rsidP="009A2CEA"/>
    <w:p w14:paraId="194B35FE" w14:textId="77777777" w:rsidR="002C2A29" w:rsidRDefault="002C2A29" w:rsidP="009A2CEA"/>
    <w:p w14:paraId="5EE8919E" w14:textId="77777777" w:rsidR="002C2A29" w:rsidRDefault="002C2A29" w:rsidP="009A2CEA"/>
    <w:p w14:paraId="0FD03AA8" w14:textId="77777777" w:rsidR="002C2A29" w:rsidRDefault="002C2A29" w:rsidP="009A2CEA"/>
    <w:p w14:paraId="08001792" w14:textId="77777777" w:rsidR="002C2A29" w:rsidRDefault="002C2A29" w:rsidP="009A2CEA"/>
    <w:p w14:paraId="16B5E327" w14:textId="77777777" w:rsidR="002C2A29" w:rsidRDefault="002C2A29" w:rsidP="009A2CEA"/>
    <w:p w14:paraId="71BE6250" w14:textId="77777777" w:rsidR="002C2A29" w:rsidRDefault="002C2A29" w:rsidP="009A2CEA"/>
    <w:p w14:paraId="5C533832" w14:textId="77777777" w:rsidR="002C2A29" w:rsidRDefault="002C2A29" w:rsidP="009A2CEA"/>
    <w:p w14:paraId="2F2ACAA0" w14:textId="77777777" w:rsidR="002C2A29" w:rsidRDefault="002C2A29" w:rsidP="009A2CEA"/>
    <w:p w14:paraId="22118D8E" w14:textId="77777777" w:rsidR="002C2A29" w:rsidRDefault="002C2A29" w:rsidP="009A2CEA"/>
    <w:p w14:paraId="44D041AF" w14:textId="77777777" w:rsidR="002C2A29" w:rsidRDefault="002C2A29" w:rsidP="009A2CEA"/>
    <w:p w14:paraId="6FAD152C" w14:textId="77777777" w:rsidR="002C2A29" w:rsidRDefault="002C2A29" w:rsidP="009A2CEA"/>
    <w:p w14:paraId="42375A68" w14:textId="77777777" w:rsidR="002C2A29" w:rsidRDefault="002C2A29" w:rsidP="009A2CEA"/>
    <w:p w14:paraId="61654025" w14:textId="77777777" w:rsidR="002C2A29" w:rsidRDefault="002C2A29" w:rsidP="009A2CEA"/>
    <w:p w14:paraId="0C797FD6" w14:textId="77777777" w:rsidR="002C2A29" w:rsidRDefault="002C2A29" w:rsidP="009A2CEA"/>
    <w:p w14:paraId="3E81313F" w14:textId="77777777" w:rsidR="002C2A29" w:rsidRDefault="002C2A29" w:rsidP="009A2CEA"/>
    <w:p w14:paraId="03511641" w14:textId="77777777" w:rsidR="002C2A29" w:rsidRDefault="002C2A29" w:rsidP="009A2CEA"/>
    <w:p w14:paraId="5ACA1015" w14:textId="77777777" w:rsidR="002C2A29" w:rsidRDefault="002C2A29" w:rsidP="009A2CEA"/>
    <w:p w14:paraId="78D7082F" w14:textId="77777777" w:rsidR="002C2A29" w:rsidRDefault="002C2A29" w:rsidP="009A2CEA"/>
    <w:sectPr w:rsidR="002C2A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635"/>
    <w:multiLevelType w:val="hybridMultilevel"/>
    <w:tmpl w:val="0DB8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75FD4"/>
    <w:multiLevelType w:val="hybridMultilevel"/>
    <w:tmpl w:val="1AAA4076"/>
    <w:lvl w:ilvl="0" w:tplc="47808E86">
      <w:start w:val="1"/>
      <w:numFmt w:val="bullet"/>
      <w:lvlText w:val=""/>
      <w:lvlJc w:val="left"/>
      <w:pPr>
        <w:ind w:left="720" w:hanging="360"/>
      </w:pPr>
      <w:rPr>
        <w:rFonts w:ascii="Symbol" w:hAnsi="Symbol" w:hint="default"/>
      </w:rPr>
    </w:lvl>
    <w:lvl w:ilvl="1" w:tplc="2052306A">
      <w:start w:val="1"/>
      <w:numFmt w:val="bullet"/>
      <w:lvlText w:val="o"/>
      <w:lvlJc w:val="left"/>
      <w:pPr>
        <w:ind w:left="1440" w:hanging="360"/>
      </w:pPr>
      <w:rPr>
        <w:rFonts w:ascii="Courier New" w:hAnsi="Courier New" w:hint="default"/>
      </w:rPr>
    </w:lvl>
    <w:lvl w:ilvl="2" w:tplc="BFEEB7A6">
      <w:start w:val="1"/>
      <w:numFmt w:val="bullet"/>
      <w:lvlText w:val=""/>
      <w:lvlJc w:val="left"/>
      <w:pPr>
        <w:ind w:left="2160" w:hanging="360"/>
      </w:pPr>
      <w:rPr>
        <w:rFonts w:ascii="Wingdings" w:hAnsi="Wingdings" w:hint="default"/>
      </w:rPr>
    </w:lvl>
    <w:lvl w:ilvl="3" w:tplc="DC78A2C8">
      <w:start w:val="1"/>
      <w:numFmt w:val="bullet"/>
      <w:lvlText w:val=""/>
      <w:lvlJc w:val="left"/>
      <w:pPr>
        <w:ind w:left="2880" w:hanging="360"/>
      </w:pPr>
      <w:rPr>
        <w:rFonts w:ascii="Symbol" w:hAnsi="Symbol" w:hint="default"/>
      </w:rPr>
    </w:lvl>
    <w:lvl w:ilvl="4" w:tplc="42C04A84">
      <w:start w:val="1"/>
      <w:numFmt w:val="bullet"/>
      <w:lvlText w:val="o"/>
      <w:lvlJc w:val="left"/>
      <w:pPr>
        <w:ind w:left="3600" w:hanging="360"/>
      </w:pPr>
      <w:rPr>
        <w:rFonts w:ascii="Courier New" w:hAnsi="Courier New" w:hint="default"/>
      </w:rPr>
    </w:lvl>
    <w:lvl w:ilvl="5" w:tplc="118A389E">
      <w:start w:val="1"/>
      <w:numFmt w:val="bullet"/>
      <w:lvlText w:val=""/>
      <w:lvlJc w:val="left"/>
      <w:pPr>
        <w:ind w:left="4320" w:hanging="360"/>
      </w:pPr>
      <w:rPr>
        <w:rFonts w:ascii="Wingdings" w:hAnsi="Wingdings" w:hint="default"/>
      </w:rPr>
    </w:lvl>
    <w:lvl w:ilvl="6" w:tplc="89F063E6">
      <w:start w:val="1"/>
      <w:numFmt w:val="bullet"/>
      <w:lvlText w:val=""/>
      <w:lvlJc w:val="left"/>
      <w:pPr>
        <w:ind w:left="5040" w:hanging="360"/>
      </w:pPr>
      <w:rPr>
        <w:rFonts w:ascii="Symbol" w:hAnsi="Symbol" w:hint="default"/>
      </w:rPr>
    </w:lvl>
    <w:lvl w:ilvl="7" w:tplc="CFEE7A64">
      <w:start w:val="1"/>
      <w:numFmt w:val="bullet"/>
      <w:lvlText w:val="o"/>
      <w:lvlJc w:val="left"/>
      <w:pPr>
        <w:ind w:left="5760" w:hanging="360"/>
      </w:pPr>
      <w:rPr>
        <w:rFonts w:ascii="Courier New" w:hAnsi="Courier New" w:hint="default"/>
      </w:rPr>
    </w:lvl>
    <w:lvl w:ilvl="8" w:tplc="E534B90A">
      <w:start w:val="1"/>
      <w:numFmt w:val="bullet"/>
      <w:lvlText w:val=""/>
      <w:lvlJc w:val="left"/>
      <w:pPr>
        <w:ind w:left="6480" w:hanging="360"/>
      </w:pPr>
      <w:rPr>
        <w:rFonts w:ascii="Wingdings" w:hAnsi="Wingdings" w:hint="default"/>
      </w:rPr>
    </w:lvl>
  </w:abstractNum>
  <w:abstractNum w:abstractNumId="2" w15:restartNumberingAfterBreak="0">
    <w:nsid w:val="065A6699"/>
    <w:multiLevelType w:val="hybridMultilevel"/>
    <w:tmpl w:val="7D8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4575C"/>
    <w:multiLevelType w:val="hybridMultilevel"/>
    <w:tmpl w:val="71A4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04C9C"/>
    <w:multiLevelType w:val="hybridMultilevel"/>
    <w:tmpl w:val="7FB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3C79"/>
    <w:multiLevelType w:val="hybridMultilevel"/>
    <w:tmpl w:val="5DC8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6B8"/>
    <w:multiLevelType w:val="hybridMultilevel"/>
    <w:tmpl w:val="3D6A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8046F"/>
    <w:multiLevelType w:val="hybridMultilevel"/>
    <w:tmpl w:val="22C8C144"/>
    <w:lvl w:ilvl="0" w:tplc="F006A6BE">
      <w:start w:val="1"/>
      <w:numFmt w:val="bullet"/>
      <w:lvlText w:val=""/>
      <w:lvlJc w:val="left"/>
      <w:pPr>
        <w:ind w:left="720" w:hanging="360"/>
      </w:pPr>
      <w:rPr>
        <w:rFonts w:ascii="Symbol" w:hAnsi="Symbol" w:hint="default"/>
      </w:rPr>
    </w:lvl>
    <w:lvl w:ilvl="1" w:tplc="63FAE6FE">
      <w:start w:val="1"/>
      <w:numFmt w:val="bullet"/>
      <w:lvlText w:val="o"/>
      <w:lvlJc w:val="left"/>
      <w:pPr>
        <w:ind w:left="1440" w:hanging="360"/>
      </w:pPr>
      <w:rPr>
        <w:rFonts w:ascii="Courier New" w:hAnsi="Courier New" w:hint="default"/>
      </w:rPr>
    </w:lvl>
    <w:lvl w:ilvl="2" w:tplc="3DE87EFC">
      <w:start w:val="1"/>
      <w:numFmt w:val="bullet"/>
      <w:lvlText w:val=""/>
      <w:lvlJc w:val="left"/>
      <w:pPr>
        <w:ind w:left="2160" w:hanging="360"/>
      </w:pPr>
      <w:rPr>
        <w:rFonts w:ascii="Wingdings" w:hAnsi="Wingdings" w:hint="default"/>
      </w:rPr>
    </w:lvl>
    <w:lvl w:ilvl="3" w:tplc="EA6E2F36">
      <w:start w:val="1"/>
      <w:numFmt w:val="bullet"/>
      <w:lvlText w:val=""/>
      <w:lvlJc w:val="left"/>
      <w:pPr>
        <w:ind w:left="2880" w:hanging="360"/>
      </w:pPr>
      <w:rPr>
        <w:rFonts w:ascii="Symbol" w:hAnsi="Symbol" w:hint="default"/>
      </w:rPr>
    </w:lvl>
    <w:lvl w:ilvl="4" w:tplc="BA42E470">
      <w:start w:val="1"/>
      <w:numFmt w:val="bullet"/>
      <w:lvlText w:val="o"/>
      <w:lvlJc w:val="left"/>
      <w:pPr>
        <w:ind w:left="3600" w:hanging="360"/>
      </w:pPr>
      <w:rPr>
        <w:rFonts w:ascii="Courier New" w:hAnsi="Courier New" w:hint="default"/>
      </w:rPr>
    </w:lvl>
    <w:lvl w:ilvl="5" w:tplc="2FD2D98A">
      <w:start w:val="1"/>
      <w:numFmt w:val="bullet"/>
      <w:lvlText w:val=""/>
      <w:lvlJc w:val="left"/>
      <w:pPr>
        <w:ind w:left="4320" w:hanging="360"/>
      </w:pPr>
      <w:rPr>
        <w:rFonts w:ascii="Wingdings" w:hAnsi="Wingdings" w:hint="default"/>
      </w:rPr>
    </w:lvl>
    <w:lvl w:ilvl="6" w:tplc="12D00264">
      <w:start w:val="1"/>
      <w:numFmt w:val="bullet"/>
      <w:lvlText w:val=""/>
      <w:lvlJc w:val="left"/>
      <w:pPr>
        <w:ind w:left="5040" w:hanging="360"/>
      </w:pPr>
      <w:rPr>
        <w:rFonts w:ascii="Symbol" w:hAnsi="Symbol" w:hint="default"/>
      </w:rPr>
    </w:lvl>
    <w:lvl w:ilvl="7" w:tplc="FCDC45DC">
      <w:start w:val="1"/>
      <w:numFmt w:val="bullet"/>
      <w:lvlText w:val="o"/>
      <w:lvlJc w:val="left"/>
      <w:pPr>
        <w:ind w:left="5760" w:hanging="360"/>
      </w:pPr>
      <w:rPr>
        <w:rFonts w:ascii="Courier New" w:hAnsi="Courier New" w:hint="default"/>
      </w:rPr>
    </w:lvl>
    <w:lvl w:ilvl="8" w:tplc="7E3C3EA4">
      <w:start w:val="1"/>
      <w:numFmt w:val="bullet"/>
      <w:lvlText w:val=""/>
      <w:lvlJc w:val="left"/>
      <w:pPr>
        <w:ind w:left="6480" w:hanging="360"/>
      </w:pPr>
      <w:rPr>
        <w:rFonts w:ascii="Wingdings" w:hAnsi="Wingdings" w:hint="default"/>
      </w:rPr>
    </w:lvl>
  </w:abstractNum>
  <w:abstractNum w:abstractNumId="8" w15:restartNumberingAfterBreak="0">
    <w:nsid w:val="1A335923"/>
    <w:multiLevelType w:val="hybridMultilevel"/>
    <w:tmpl w:val="CC9E4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835EB"/>
    <w:multiLevelType w:val="hybridMultilevel"/>
    <w:tmpl w:val="4D70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80A5F"/>
    <w:multiLevelType w:val="hybridMultilevel"/>
    <w:tmpl w:val="19A40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A66D2"/>
    <w:multiLevelType w:val="hybridMultilevel"/>
    <w:tmpl w:val="3D50A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A0616"/>
    <w:multiLevelType w:val="hybridMultilevel"/>
    <w:tmpl w:val="74CA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61ECE"/>
    <w:multiLevelType w:val="hybridMultilevel"/>
    <w:tmpl w:val="1A98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5662E"/>
    <w:multiLevelType w:val="hybridMultilevel"/>
    <w:tmpl w:val="9C46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D0C2B"/>
    <w:multiLevelType w:val="hybridMultilevel"/>
    <w:tmpl w:val="16DE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548E0"/>
    <w:multiLevelType w:val="hybridMultilevel"/>
    <w:tmpl w:val="14A0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21CD8"/>
    <w:multiLevelType w:val="hybridMultilevel"/>
    <w:tmpl w:val="6696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B357F"/>
    <w:multiLevelType w:val="hybridMultilevel"/>
    <w:tmpl w:val="F608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6B3"/>
    <w:multiLevelType w:val="hybridMultilevel"/>
    <w:tmpl w:val="C58E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A1904"/>
    <w:multiLevelType w:val="hybridMultilevel"/>
    <w:tmpl w:val="BC18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95DFF"/>
    <w:multiLevelType w:val="hybridMultilevel"/>
    <w:tmpl w:val="7D50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85160"/>
    <w:multiLevelType w:val="hybridMultilevel"/>
    <w:tmpl w:val="DC18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55BC4"/>
    <w:multiLevelType w:val="hybridMultilevel"/>
    <w:tmpl w:val="4BB6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B4344"/>
    <w:multiLevelType w:val="hybridMultilevel"/>
    <w:tmpl w:val="AC3A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C350A"/>
    <w:multiLevelType w:val="hybridMultilevel"/>
    <w:tmpl w:val="1676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73D78"/>
    <w:multiLevelType w:val="hybridMultilevel"/>
    <w:tmpl w:val="CCBC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205E0"/>
    <w:multiLevelType w:val="hybridMultilevel"/>
    <w:tmpl w:val="047A3CE2"/>
    <w:lvl w:ilvl="0" w:tplc="F9B2DD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53551"/>
    <w:multiLevelType w:val="hybridMultilevel"/>
    <w:tmpl w:val="0982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56453"/>
    <w:multiLevelType w:val="hybridMultilevel"/>
    <w:tmpl w:val="0AD0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70BD2"/>
    <w:multiLevelType w:val="hybridMultilevel"/>
    <w:tmpl w:val="3F6C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D102B"/>
    <w:multiLevelType w:val="multilevel"/>
    <w:tmpl w:val="B84476AE"/>
    <w:lvl w:ilvl="0">
      <w:start w:val="1"/>
      <w:numFmt w:val="decimal"/>
      <w:lvlText w:val="%1."/>
      <w:lvlJc w:val="left"/>
      <w:pPr>
        <w:ind w:left="360" w:hanging="360"/>
      </w:pPr>
      <w:rPr>
        <w:rFonts w:hint="default"/>
      </w:rPr>
    </w:lvl>
    <w:lvl w:ilvl="1">
      <w:start w:val="2"/>
      <w:numFmt w:val="decimal"/>
      <w:isLgl/>
      <w:lvlText w:val="%1.%2"/>
      <w:lvlJc w:val="left"/>
      <w:pPr>
        <w:ind w:left="39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9BB05C5"/>
    <w:multiLevelType w:val="hybridMultilevel"/>
    <w:tmpl w:val="EED4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67472"/>
    <w:multiLevelType w:val="hybridMultilevel"/>
    <w:tmpl w:val="13A8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6269A3"/>
    <w:multiLevelType w:val="hybridMultilevel"/>
    <w:tmpl w:val="3E9AE85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7A13738B"/>
    <w:multiLevelType w:val="hybridMultilevel"/>
    <w:tmpl w:val="D7880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D0DD0"/>
    <w:multiLevelType w:val="hybridMultilevel"/>
    <w:tmpl w:val="236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D4A8A"/>
    <w:multiLevelType w:val="hybridMultilevel"/>
    <w:tmpl w:val="9AF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1"/>
  </w:num>
  <w:num w:numId="4">
    <w:abstractNumId w:val="2"/>
  </w:num>
  <w:num w:numId="5">
    <w:abstractNumId w:val="30"/>
  </w:num>
  <w:num w:numId="6">
    <w:abstractNumId w:val="37"/>
  </w:num>
  <w:num w:numId="7">
    <w:abstractNumId w:val="0"/>
  </w:num>
  <w:num w:numId="8">
    <w:abstractNumId w:val="12"/>
  </w:num>
  <w:num w:numId="9">
    <w:abstractNumId w:val="17"/>
  </w:num>
  <w:num w:numId="10">
    <w:abstractNumId w:val="4"/>
  </w:num>
  <w:num w:numId="11">
    <w:abstractNumId w:val="25"/>
  </w:num>
  <w:num w:numId="12">
    <w:abstractNumId w:val="19"/>
  </w:num>
  <w:num w:numId="13">
    <w:abstractNumId w:val="29"/>
  </w:num>
  <w:num w:numId="14">
    <w:abstractNumId w:val="34"/>
  </w:num>
  <w:num w:numId="15">
    <w:abstractNumId w:val="22"/>
  </w:num>
  <w:num w:numId="16">
    <w:abstractNumId w:val="15"/>
  </w:num>
  <w:num w:numId="17">
    <w:abstractNumId w:val="14"/>
  </w:num>
  <w:num w:numId="18">
    <w:abstractNumId w:val="8"/>
  </w:num>
  <w:num w:numId="19">
    <w:abstractNumId w:val="20"/>
  </w:num>
  <w:num w:numId="20">
    <w:abstractNumId w:val="26"/>
  </w:num>
  <w:num w:numId="21">
    <w:abstractNumId w:val="10"/>
  </w:num>
  <w:num w:numId="22">
    <w:abstractNumId w:val="3"/>
  </w:num>
  <w:num w:numId="23">
    <w:abstractNumId w:val="16"/>
  </w:num>
  <w:num w:numId="24">
    <w:abstractNumId w:val="13"/>
  </w:num>
  <w:num w:numId="25">
    <w:abstractNumId w:val="18"/>
  </w:num>
  <w:num w:numId="26">
    <w:abstractNumId w:val="23"/>
  </w:num>
  <w:num w:numId="27">
    <w:abstractNumId w:val="9"/>
  </w:num>
  <w:num w:numId="28">
    <w:abstractNumId w:val="5"/>
  </w:num>
  <w:num w:numId="29">
    <w:abstractNumId w:val="35"/>
  </w:num>
  <w:num w:numId="30">
    <w:abstractNumId w:val="6"/>
  </w:num>
  <w:num w:numId="31">
    <w:abstractNumId w:val="24"/>
  </w:num>
  <w:num w:numId="32">
    <w:abstractNumId w:val="21"/>
  </w:num>
  <w:num w:numId="33">
    <w:abstractNumId w:val="32"/>
  </w:num>
  <w:num w:numId="34">
    <w:abstractNumId w:val="33"/>
  </w:num>
  <w:num w:numId="35">
    <w:abstractNumId w:val="27"/>
  </w:num>
  <w:num w:numId="36">
    <w:abstractNumId w:val="28"/>
  </w:num>
  <w:num w:numId="37">
    <w:abstractNumId w:val="3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A78D2F"/>
    <w:rsid w:val="00017F6C"/>
    <w:rsid w:val="000471F4"/>
    <w:rsid w:val="0008311C"/>
    <w:rsid w:val="00095619"/>
    <w:rsid w:val="00097719"/>
    <w:rsid w:val="000A6BBA"/>
    <w:rsid w:val="000C4F67"/>
    <w:rsid w:val="000C50A3"/>
    <w:rsid w:val="000E7415"/>
    <w:rsid w:val="00106218"/>
    <w:rsid w:val="001068F3"/>
    <w:rsid w:val="0011429D"/>
    <w:rsid w:val="001223EE"/>
    <w:rsid w:val="00131D4A"/>
    <w:rsid w:val="00153C5F"/>
    <w:rsid w:val="001642F7"/>
    <w:rsid w:val="00181B74"/>
    <w:rsid w:val="00181E5A"/>
    <w:rsid w:val="0018398C"/>
    <w:rsid w:val="0019507D"/>
    <w:rsid w:val="001A0746"/>
    <w:rsid w:val="001F7161"/>
    <w:rsid w:val="00206B13"/>
    <w:rsid w:val="00245897"/>
    <w:rsid w:val="00264E57"/>
    <w:rsid w:val="002B6E40"/>
    <w:rsid w:val="002C2A29"/>
    <w:rsid w:val="002E104E"/>
    <w:rsid w:val="0031545C"/>
    <w:rsid w:val="003253E3"/>
    <w:rsid w:val="00325D8E"/>
    <w:rsid w:val="0034784B"/>
    <w:rsid w:val="00355EB8"/>
    <w:rsid w:val="00357567"/>
    <w:rsid w:val="00360230"/>
    <w:rsid w:val="00364839"/>
    <w:rsid w:val="00377EA1"/>
    <w:rsid w:val="003A2551"/>
    <w:rsid w:val="003C0114"/>
    <w:rsid w:val="003D0758"/>
    <w:rsid w:val="004014AA"/>
    <w:rsid w:val="00461A89"/>
    <w:rsid w:val="004849D2"/>
    <w:rsid w:val="00484ACD"/>
    <w:rsid w:val="00494D85"/>
    <w:rsid w:val="004C6CB5"/>
    <w:rsid w:val="004D2D65"/>
    <w:rsid w:val="004D628F"/>
    <w:rsid w:val="004F45D3"/>
    <w:rsid w:val="00501FC4"/>
    <w:rsid w:val="00502786"/>
    <w:rsid w:val="00503FA3"/>
    <w:rsid w:val="00510F72"/>
    <w:rsid w:val="0051238C"/>
    <w:rsid w:val="00523C7E"/>
    <w:rsid w:val="00550A10"/>
    <w:rsid w:val="0057355E"/>
    <w:rsid w:val="00580056"/>
    <w:rsid w:val="00583284"/>
    <w:rsid w:val="00593CA6"/>
    <w:rsid w:val="005A0ECF"/>
    <w:rsid w:val="005B21EE"/>
    <w:rsid w:val="005C7A0C"/>
    <w:rsid w:val="00613BAE"/>
    <w:rsid w:val="00617A67"/>
    <w:rsid w:val="006256EB"/>
    <w:rsid w:val="00644A79"/>
    <w:rsid w:val="006709EB"/>
    <w:rsid w:val="0067440C"/>
    <w:rsid w:val="00692E1D"/>
    <w:rsid w:val="0069627E"/>
    <w:rsid w:val="006A4681"/>
    <w:rsid w:val="006B06CC"/>
    <w:rsid w:val="006B26C4"/>
    <w:rsid w:val="006F311A"/>
    <w:rsid w:val="007057BD"/>
    <w:rsid w:val="00711934"/>
    <w:rsid w:val="007213E3"/>
    <w:rsid w:val="00723665"/>
    <w:rsid w:val="007256BD"/>
    <w:rsid w:val="007421A4"/>
    <w:rsid w:val="00775242"/>
    <w:rsid w:val="007B4244"/>
    <w:rsid w:val="007F0F72"/>
    <w:rsid w:val="00834298"/>
    <w:rsid w:val="00855BE9"/>
    <w:rsid w:val="00872F9D"/>
    <w:rsid w:val="00874F77"/>
    <w:rsid w:val="008823C7"/>
    <w:rsid w:val="00882813"/>
    <w:rsid w:val="00884801"/>
    <w:rsid w:val="008A14E2"/>
    <w:rsid w:val="008A4368"/>
    <w:rsid w:val="008B75D1"/>
    <w:rsid w:val="008D176D"/>
    <w:rsid w:val="008F21AE"/>
    <w:rsid w:val="00915645"/>
    <w:rsid w:val="0092120F"/>
    <w:rsid w:val="0092338A"/>
    <w:rsid w:val="00932865"/>
    <w:rsid w:val="00934C24"/>
    <w:rsid w:val="009714FE"/>
    <w:rsid w:val="00985137"/>
    <w:rsid w:val="009A2CEA"/>
    <w:rsid w:val="009D0714"/>
    <w:rsid w:val="009D39E2"/>
    <w:rsid w:val="009E2DEC"/>
    <w:rsid w:val="009F0C67"/>
    <w:rsid w:val="00A018EB"/>
    <w:rsid w:val="00A1572B"/>
    <w:rsid w:val="00A2125B"/>
    <w:rsid w:val="00A32665"/>
    <w:rsid w:val="00A74E26"/>
    <w:rsid w:val="00A82CE6"/>
    <w:rsid w:val="00AA0D4D"/>
    <w:rsid w:val="00B00240"/>
    <w:rsid w:val="00B16CF7"/>
    <w:rsid w:val="00B203A6"/>
    <w:rsid w:val="00B35F86"/>
    <w:rsid w:val="00B4178B"/>
    <w:rsid w:val="00B472BC"/>
    <w:rsid w:val="00B87DF0"/>
    <w:rsid w:val="00BA0E96"/>
    <w:rsid w:val="00BA4B31"/>
    <w:rsid w:val="00BA5B00"/>
    <w:rsid w:val="00BC1B05"/>
    <w:rsid w:val="00BD379D"/>
    <w:rsid w:val="00BD7E15"/>
    <w:rsid w:val="00C0471D"/>
    <w:rsid w:val="00C13804"/>
    <w:rsid w:val="00C34A4F"/>
    <w:rsid w:val="00C44335"/>
    <w:rsid w:val="00C7107D"/>
    <w:rsid w:val="00C86305"/>
    <w:rsid w:val="00CA7A46"/>
    <w:rsid w:val="00CB61A4"/>
    <w:rsid w:val="00CC4649"/>
    <w:rsid w:val="00CD1403"/>
    <w:rsid w:val="00CE371C"/>
    <w:rsid w:val="00D07816"/>
    <w:rsid w:val="00D21F22"/>
    <w:rsid w:val="00D22677"/>
    <w:rsid w:val="00D34047"/>
    <w:rsid w:val="00D34FC8"/>
    <w:rsid w:val="00D52850"/>
    <w:rsid w:val="00D53A60"/>
    <w:rsid w:val="00D61836"/>
    <w:rsid w:val="00D64D1C"/>
    <w:rsid w:val="00D95C89"/>
    <w:rsid w:val="00DC4E99"/>
    <w:rsid w:val="00DD5494"/>
    <w:rsid w:val="00E14194"/>
    <w:rsid w:val="00E15F53"/>
    <w:rsid w:val="00E2475B"/>
    <w:rsid w:val="00E3553F"/>
    <w:rsid w:val="00E44053"/>
    <w:rsid w:val="00E72E43"/>
    <w:rsid w:val="00E83693"/>
    <w:rsid w:val="00E90D44"/>
    <w:rsid w:val="00E93DDF"/>
    <w:rsid w:val="00EC2A1D"/>
    <w:rsid w:val="00EC41F7"/>
    <w:rsid w:val="00EC5757"/>
    <w:rsid w:val="00ED1423"/>
    <w:rsid w:val="00EF772A"/>
    <w:rsid w:val="00F04F53"/>
    <w:rsid w:val="00F1728F"/>
    <w:rsid w:val="00F2239E"/>
    <w:rsid w:val="00F22665"/>
    <w:rsid w:val="00F2534B"/>
    <w:rsid w:val="00F41913"/>
    <w:rsid w:val="00F4283E"/>
    <w:rsid w:val="00F9142F"/>
    <w:rsid w:val="00FB1FCE"/>
    <w:rsid w:val="00FE7DD9"/>
    <w:rsid w:val="05702DCE"/>
    <w:rsid w:val="116A1E3F"/>
    <w:rsid w:val="190DDC68"/>
    <w:rsid w:val="195C07C7"/>
    <w:rsid w:val="19C1D8E0"/>
    <w:rsid w:val="26EA85C3"/>
    <w:rsid w:val="2928A16F"/>
    <w:rsid w:val="2D46026D"/>
    <w:rsid w:val="315D01CC"/>
    <w:rsid w:val="31D01C56"/>
    <w:rsid w:val="32B2D096"/>
    <w:rsid w:val="35703691"/>
    <w:rsid w:val="39BE6953"/>
    <w:rsid w:val="3BD6CCF5"/>
    <w:rsid w:val="3D937766"/>
    <w:rsid w:val="40D678B7"/>
    <w:rsid w:val="45611A40"/>
    <w:rsid w:val="50046758"/>
    <w:rsid w:val="533C081A"/>
    <w:rsid w:val="578ECFD4"/>
    <w:rsid w:val="62985418"/>
    <w:rsid w:val="66977BA8"/>
    <w:rsid w:val="66E4B16F"/>
    <w:rsid w:val="6A1B0E44"/>
    <w:rsid w:val="70F22125"/>
    <w:rsid w:val="731B52F0"/>
    <w:rsid w:val="7A99036B"/>
    <w:rsid w:val="7FA78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8D2F"/>
  <w15:chartTrackingRefBased/>
  <w15:docId w15:val="{92E0744D-B09D-416E-9A1F-6E9AA931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A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4E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A46"/>
    <w:pPr>
      <w:ind w:left="720"/>
      <w:contextualSpacing/>
    </w:pPr>
  </w:style>
  <w:style w:type="character" w:customStyle="1" w:styleId="Heading1Char">
    <w:name w:val="Heading 1 Char"/>
    <w:basedOn w:val="DefaultParagraphFont"/>
    <w:link w:val="Heading1"/>
    <w:uiPriority w:val="9"/>
    <w:rsid w:val="00CA7A4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2786"/>
    <w:rPr>
      <w:color w:val="0563C1" w:themeColor="hyperlink"/>
      <w:u w:val="single"/>
    </w:rPr>
  </w:style>
  <w:style w:type="character" w:styleId="UnresolvedMention">
    <w:name w:val="Unresolved Mention"/>
    <w:basedOn w:val="DefaultParagraphFont"/>
    <w:uiPriority w:val="99"/>
    <w:semiHidden/>
    <w:unhideWhenUsed/>
    <w:rsid w:val="00502786"/>
    <w:rPr>
      <w:color w:val="605E5C"/>
      <w:shd w:val="clear" w:color="auto" w:fill="E1DFDD"/>
    </w:rPr>
  </w:style>
  <w:style w:type="character" w:customStyle="1" w:styleId="Heading2Char">
    <w:name w:val="Heading 2 Char"/>
    <w:basedOn w:val="DefaultParagraphFont"/>
    <w:link w:val="Heading2"/>
    <w:uiPriority w:val="9"/>
    <w:rsid w:val="00A74E2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D628F"/>
    <w:pPr>
      <w:outlineLvl w:val="9"/>
    </w:pPr>
    <w:rPr>
      <w:lang w:val="en-US"/>
    </w:rPr>
  </w:style>
  <w:style w:type="paragraph" w:styleId="TOC1">
    <w:name w:val="toc 1"/>
    <w:basedOn w:val="Normal"/>
    <w:next w:val="Normal"/>
    <w:autoRedefine/>
    <w:uiPriority w:val="39"/>
    <w:unhideWhenUsed/>
    <w:rsid w:val="004D628F"/>
    <w:pPr>
      <w:spacing w:after="100"/>
    </w:pPr>
  </w:style>
  <w:style w:type="paragraph" w:styleId="TOC2">
    <w:name w:val="toc 2"/>
    <w:basedOn w:val="Normal"/>
    <w:next w:val="Normal"/>
    <w:autoRedefine/>
    <w:uiPriority w:val="39"/>
    <w:unhideWhenUsed/>
    <w:rsid w:val="004D628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15873/2022-to-2023-cold-weather-plan-for-Englan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15873/2022-to-2023-cold-weather-plan-for-England.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CE8E0144464469196279DD3E31AA2" ma:contentTypeVersion="10" ma:contentTypeDescription="Create a new document." ma:contentTypeScope="" ma:versionID="c50240e26fca3dadae1272ba89fffe90">
  <xsd:schema xmlns:xsd="http://www.w3.org/2001/XMLSchema" xmlns:xs="http://www.w3.org/2001/XMLSchema" xmlns:p="http://schemas.microsoft.com/office/2006/metadata/properties" xmlns:ns2="e886a2fc-133d-49b3-b092-36100433f94f" xmlns:ns3="3500d9fa-7774-498d-ace1-1f47d911ffd9" targetNamespace="http://schemas.microsoft.com/office/2006/metadata/properties" ma:root="true" ma:fieldsID="f61d66ff4e1b2b4d82c73677b8ce375b" ns2:_="" ns3:_="">
    <xsd:import namespace="e886a2fc-133d-49b3-b092-36100433f94f"/>
    <xsd:import namespace="3500d9fa-7774-498d-ace1-1f47d911f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6a2fc-133d-49b3-b092-36100433f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0d9fa-7774-498d-ace1-1f47d911ff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86a2fc-133d-49b3-b092-36100433f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53EAB-81C3-4255-940F-BF511CCD5ADA}">
  <ds:schemaRefs>
    <ds:schemaRef ds:uri="http://schemas.microsoft.com/sharepoint/v3/contenttype/forms"/>
  </ds:schemaRefs>
</ds:datastoreItem>
</file>

<file path=customXml/itemProps2.xml><?xml version="1.0" encoding="utf-8"?>
<ds:datastoreItem xmlns:ds="http://schemas.openxmlformats.org/officeDocument/2006/customXml" ds:itemID="{58AB0D94-48A9-4DAD-89CE-BE1EA6823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6a2fc-133d-49b3-b092-36100433f94f"/>
    <ds:schemaRef ds:uri="3500d9fa-7774-498d-ace1-1f47d911f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CAD31-8BBD-4DB1-A19E-6B9EDFE355D8}">
  <ds:schemaRefs>
    <ds:schemaRef ds:uri="http://schemas.openxmlformats.org/officeDocument/2006/bibliography"/>
  </ds:schemaRefs>
</ds:datastoreItem>
</file>

<file path=customXml/itemProps4.xml><?xml version="1.0" encoding="utf-8"?>
<ds:datastoreItem xmlns:ds="http://schemas.openxmlformats.org/officeDocument/2006/customXml" ds:itemID="{437E9717-6BA7-4C8E-8C08-F8B079AF9BE5}">
  <ds:schemaRefs>
    <ds:schemaRef ds:uri="http://schemas.microsoft.com/office/2006/metadata/properties"/>
    <ds:schemaRef ds:uri="http://schemas.microsoft.com/office/infopath/2007/PartnerControls"/>
    <ds:schemaRef ds:uri="e886a2fc-133d-49b3-b092-36100433f94f"/>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3511</Words>
  <Characters>20017</Characters>
  <Application>Microsoft Office Word</Application>
  <DocSecurity>0</DocSecurity>
  <Lines>166</Lines>
  <Paragraphs>46</Paragraphs>
  <ScaleCrop>false</ScaleCrop>
  <Company/>
  <LinksUpToDate>false</LinksUpToDate>
  <CharactersWithSpaces>23482</CharactersWithSpaces>
  <SharedDoc>false</SharedDoc>
  <HLinks>
    <vt:vector size="168" baseType="variant">
      <vt:variant>
        <vt:i4>7405569</vt:i4>
      </vt:variant>
      <vt:variant>
        <vt:i4>138</vt:i4>
      </vt:variant>
      <vt:variant>
        <vt:i4>0</vt:i4>
      </vt:variant>
      <vt:variant>
        <vt:i4>5</vt:i4>
      </vt:variant>
      <vt:variant>
        <vt:lpwstr>mailto:emergencyplanning@bathnes.gov.uk</vt:lpwstr>
      </vt:variant>
      <vt:variant>
        <vt:lpwstr/>
      </vt:variant>
      <vt:variant>
        <vt:i4>2555957</vt:i4>
      </vt:variant>
      <vt:variant>
        <vt:i4>135</vt:i4>
      </vt:variant>
      <vt:variant>
        <vt:i4>0</vt:i4>
      </vt:variant>
      <vt:variant>
        <vt:i4>5</vt:i4>
      </vt:variant>
      <vt:variant>
        <vt:lpwstr>https://beta.bathnes.gov.uk/plan-emergency</vt:lpwstr>
      </vt:variant>
      <vt:variant>
        <vt:lpwstr/>
      </vt:variant>
      <vt:variant>
        <vt:i4>917578</vt:i4>
      </vt:variant>
      <vt:variant>
        <vt:i4>132</vt:i4>
      </vt:variant>
      <vt:variant>
        <vt:i4>0</vt:i4>
      </vt:variant>
      <vt:variant>
        <vt:i4>5</vt:i4>
      </vt:variant>
      <vt:variant>
        <vt:lpwstr>https://www.nhs.uk/live-well/seasonal-health/keep-warm-keep-well/</vt:lpwstr>
      </vt:variant>
      <vt:variant>
        <vt:lpwstr/>
      </vt:variant>
      <vt:variant>
        <vt:i4>1638408</vt:i4>
      </vt:variant>
      <vt:variant>
        <vt:i4>129</vt:i4>
      </vt:variant>
      <vt:variant>
        <vt:i4>0</vt:i4>
      </vt:variant>
      <vt:variant>
        <vt:i4>5</vt:i4>
      </vt:variant>
      <vt:variant>
        <vt:lpwstr>https://www.metoffice.gov.uk/weather/forecast/regional/sw</vt:lpwstr>
      </vt:variant>
      <vt:variant>
        <vt:lpwstr/>
      </vt:variant>
      <vt:variant>
        <vt:i4>4718606</vt:i4>
      </vt:variant>
      <vt:variant>
        <vt:i4>126</vt:i4>
      </vt:variant>
      <vt:variant>
        <vt:i4>0</vt:i4>
      </vt:variant>
      <vt:variant>
        <vt:i4>5</vt:i4>
      </vt:variant>
      <vt:variant>
        <vt:lpwstr>mailto:public_health@bathnes.gov.uk</vt:lpwstr>
      </vt:variant>
      <vt:variant>
        <vt:lpwstr/>
      </vt:variant>
      <vt:variant>
        <vt:i4>7405569</vt:i4>
      </vt:variant>
      <vt:variant>
        <vt:i4>123</vt:i4>
      </vt:variant>
      <vt:variant>
        <vt:i4>0</vt:i4>
      </vt:variant>
      <vt:variant>
        <vt:i4>5</vt:i4>
      </vt:variant>
      <vt:variant>
        <vt:lpwstr>mailto:emergencyplanning@bathnes.gov.uk</vt:lpwstr>
      </vt:variant>
      <vt:variant>
        <vt:lpwstr/>
      </vt:variant>
      <vt:variant>
        <vt:i4>917578</vt:i4>
      </vt:variant>
      <vt:variant>
        <vt:i4>120</vt:i4>
      </vt:variant>
      <vt:variant>
        <vt:i4>0</vt:i4>
      </vt:variant>
      <vt:variant>
        <vt:i4>5</vt:i4>
      </vt:variant>
      <vt:variant>
        <vt:lpwstr>https://www.nhs.uk/live-well/seasonal-health/keep-warm-keep-well/</vt:lpwstr>
      </vt:variant>
      <vt:variant>
        <vt:lpwstr/>
      </vt:variant>
      <vt:variant>
        <vt:i4>1638408</vt:i4>
      </vt:variant>
      <vt:variant>
        <vt:i4>117</vt:i4>
      </vt:variant>
      <vt:variant>
        <vt:i4>0</vt:i4>
      </vt:variant>
      <vt:variant>
        <vt:i4>5</vt:i4>
      </vt:variant>
      <vt:variant>
        <vt:lpwstr>https://www.metoffice.gov.uk/weather/forecast/regional/sw</vt:lpwstr>
      </vt:variant>
      <vt:variant>
        <vt:lpwstr/>
      </vt:variant>
      <vt:variant>
        <vt:i4>1310766</vt:i4>
      </vt:variant>
      <vt:variant>
        <vt:i4>114</vt:i4>
      </vt:variant>
      <vt:variant>
        <vt:i4>0</vt:i4>
      </vt:variant>
      <vt:variant>
        <vt:i4>5</vt:i4>
      </vt:variant>
      <vt:variant>
        <vt:lpwstr>https://assets.publishing.service.gov.uk/government/uploads/system/uploads/attachment_data/file/1115873/2022-to-2023-cold-weather-plan-for-England.pdf</vt:lpwstr>
      </vt:variant>
      <vt:variant>
        <vt:lpwstr/>
      </vt:variant>
      <vt:variant>
        <vt:i4>1310766</vt:i4>
      </vt:variant>
      <vt:variant>
        <vt:i4>111</vt:i4>
      </vt:variant>
      <vt:variant>
        <vt:i4>0</vt:i4>
      </vt:variant>
      <vt:variant>
        <vt:i4>5</vt:i4>
      </vt:variant>
      <vt:variant>
        <vt:lpwstr>https://assets.publishing.service.gov.uk/government/uploads/system/uploads/attachment_data/file/1115873/2022-to-2023-cold-weather-plan-for-England.pdf</vt:lpwstr>
      </vt:variant>
      <vt:variant>
        <vt:lpwstr/>
      </vt:variant>
      <vt:variant>
        <vt:i4>1900604</vt:i4>
      </vt:variant>
      <vt:variant>
        <vt:i4>104</vt:i4>
      </vt:variant>
      <vt:variant>
        <vt:i4>0</vt:i4>
      </vt:variant>
      <vt:variant>
        <vt:i4>5</vt:i4>
      </vt:variant>
      <vt:variant>
        <vt:lpwstr/>
      </vt:variant>
      <vt:variant>
        <vt:lpwstr>_Toc119508462</vt:lpwstr>
      </vt:variant>
      <vt:variant>
        <vt:i4>1900604</vt:i4>
      </vt:variant>
      <vt:variant>
        <vt:i4>98</vt:i4>
      </vt:variant>
      <vt:variant>
        <vt:i4>0</vt:i4>
      </vt:variant>
      <vt:variant>
        <vt:i4>5</vt:i4>
      </vt:variant>
      <vt:variant>
        <vt:lpwstr/>
      </vt:variant>
      <vt:variant>
        <vt:lpwstr>_Toc119508461</vt:lpwstr>
      </vt:variant>
      <vt:variant>
        <vt:i4>1900604</vt:i4>
      </vt:variant>
      <vt:variant>
        <vt:i4>92</vt:i4>
      </vt:variant>
      <vt:variant>
        <vt:i4>0</vt:i4>
      </vt:variant>
      <vt:variant>
        <vt:i4>5</vt:i4>
      </vt:variant>
      <vt:variant>
        <vt:lpwstr/>
      </vt:variant>
      <vt:variant>
        <vt:lpwstr>_Toc119508460</vt:lpwstr>
      </vt:variant>
      <vt:variant>
        <vt:i4>1966140</vt:i4>
      </vt:variant>
      <vt:variant>
        <vt:i4>86</vt:i4>
      </vt:variant>
      <vt:variant>
        <vt:i4>0</vt:i4>
      </vt:variant>
      <vt:variant>
        <vt:i4>5</vt:i4>
      </vt:variant>
      <vt:variant>
        <vt:lpwstr/>
      </vt:variant>
      <vt:variant>
        <vt:lpwstr>_Toc119508459</vt:lpwstr>
      </vt:variant>
      <vt:variant>
        <vt:i4>1966140</vt:i4>
      </vt:variant>
      <vt:variant>
        <vt:i4>80</vt:i4>
      </vt:variant>
      <vt:variant>
        <vt:i4>0</vt:i4>
      </vt:variant>
      <vt:variant>
        <vt:i4>5</vt:i4>
      </vt:variant>
      <vt:variant>
        <vt:lpwstr/>
      </vt:variant>
      <vt:variant>
        <vt:lpwstr>_Toc119508458</vt:lpwstr>
      </vt:variant>
      <vt:variant>
        <vt:i4>1966140</vt:i4>
      </vt:variant>
      <vt:variant>
        <vt:i4>74</vt:i4>
      </vt:variant>
      <vt:variant>
        <vt:i4>0</vt:i4>
      </vt:variant>
      <vt:variant>
        <vt:i4>5</vt:i4>
      </vt:variant>
      <vt:variant>
        <vt:lpwstr/>
      </vt:variant>
      <vt:variant>
        <vt:lpwstr>_Toc119508457</vt:lpwstr>
      </vt:variant>
      <vt:variant>
        <vt:i4>1966140</vt:i4>
      </vt:variant>
      <vt:variant>
        <vt:i4>68</vt:i4>
      </vt:variant>
      <vt:variant>
        <vt:i4>0</vt:i4>
      </vt:variant>
      <vt:variant>
        <vt:i4>5</vt:i4>
      </vt:variant>
      <vt:variant>
        <vt:lpwstr/>
      </vt:variant>
      <vt:variant>
        <vt:lpwstr>_Toc119508456</vt:lpwstr>
      </vt:variant>
      <vt:variant>
        <vt:i4>1966140</vt:i4>
      </vt:variant>
      <vt:variant>
        <vt:i4>62</vt:i4>
      </vt:variant>
      <vt:variant>
        <vt:i4>0</vt:i4>
      </vt:variant>
      <vt:variant>
        <vt:i4>5</vt:i4>
      </vt:variant>
      <vt:variant>
        <vt:lpwstr/>
      </vt:variant>
      <vt:variant>
        <vt:lpwstr>_Toc119508455</vt:lpwstr>
      </vt:variant>
      <vt:variant>
        <vt:i4>1966140</vt:i4>
      </vt:variant>
      <vt:variant>
        <vt:i4>56</vt:i4>
      </vt:variant>
      <vt:variant>
        <vt:i4>0</vt:i4>
      </vt:variant>
      <vt:variant>
        <vt:i4>5</vt:i4>
      </vt:variant>
      <vt:variant>
        <vt:lpwstr/>
      </vt:variant>
      <vt:variant>
        <vt:lpwstr>_Toc119508454</vt:lpwstr>
      </vt:variant>
      <vt:variant>
        <vt:i4>1966140</vt:i4>
      </vt:variant>
      <vt:variant>
        <vt:i4>50</vt:i4>
      </vt:variant>
      <vt:variant>
        <vt:i4>0</vt:i4>
      </vt:variant>
      <vt:variant>
        <vt:i4>5</vt:i4>
      </vt:variant>
      <vt:variant>
        <vt:lpwstr/>
      </vt:variant>
      <vt:variant>
        <vt:lpwstr>_Toc119508453</vt:lpwstr>
      </vt:variant>
      <vt:variant>
        <vt:i4>1966140</vt:i4>
      </vt:variant>
      <vt:variant>
        <vt:i4>44</vt:i4>
      </vt:variant>
      <vt:variant>
        <vt:i4>0</vt:i4>
      </vt:variant>
      <vt:variant>
        <vt:i4>5</vt:i4>
      </vt:variant>
      <vt:variant>
        <vt:lpwstr/>
      </vt:variant>
      <vt:variant>
        <vt:lpwstr>_Toc119508452</vt:lpwstr>
      </vt:variant>
      <vt:variant>
        <vt:i4>1966140</vt:i4>
      </vt:variant>
      <vt:variant>
        <vt:i4>38</vt:i4>
      </vt:variant>
      <vt:variant>
        <vt:i4>0</vt:i4>
      </vt:variant>
      <vt:variant>
        <vt:i4>5</vt:i4>
      </vt:variant>
      <vt:variant>
        <vt:lpwstr/>
      </vt:variant>
      <vt:variant>
        <vt:lpwstr>_Toc119508451</vt:lpwstr>
      </vt:variant>
      <vt:variant>
        <vt:i4>1966140</vt:i4>
      </vt:variant>
      <vt:variant>
        <vt:i4>32</vt:i4>
      </vt:variant>
      <vt:variant>
        <vt:i4>0</vt:i4>
      </vt:variant>
      <vt:variant>
        <vt:i4>5</vt:i4>
      </vt:variant>
      <vt:variant>
        <vt:lpwstr/>
      </vt:variant>
      <vt:variant>
        <vt:lpwstr>_Toc119508450</vt:lpwstr>
      </vt:variant>
      <vt:variant>
        <vt:i4>2031676</vt:i4>
      </vt:variant>
      <vt:variant>
        <vt:i4>26</vt:i4>
      </vt:variant>
      <vt:variant>
        <vt:i4>0</vt:i4>
      </vt:variant>
      <vt:variant>
        <vt:i4>5</vt:i4>
      </vt:variant>
      <vt:variant>
        <vt:lpwstr/>
      </vt:variant>
      <vt:variant>
        <vt:lpwstr>_Toc119508449</vt:lpwstr>
      </vt:variant>
      <vt:variant>
        <vt:i4>2031676</vt:i4>
      </vt:variant>
      <vt:variant>
        <vt:i4>20</vt:i4>
      </vt:variant>
      <vt:variant>
        <vt:i4>0</vt:i4>
      </vt:variant>
      <vt:variant>
        <vt:i4>5</vt:i4>
      </vt:variant>
      <vt:variant>
        <vt:lpwstr/>
      </vt:variant>
      <vt:variant>
        <vt:lpwstr>_Toc119508448</vt:lpwstr>
      </vt:variant>
      <vt:variant>
        <vt:i4>2031676</vt:i4>
      </vt:variant>
      <vt:variant>
        <vt:i4>14</vt:i4>
      </vt:variant>
      <vt:variant>
        <vt:i4>0</vt:i4>
      </vt:variant>
      <vt:variant>
        <vt:i4>5</vt:i4>
      </vt:variant>
      <vt:variant>
        <vt:lpwstr/>
      </vt:variant>
      <vt:variant>
        <vt:lpwstr>_Toc119508447</vt:lpwstr>
      </vt:variant>
      <vt:variant>
        <vt:i4>2031676</vt:i4>
      </vt:variant>
      <vt:variant>
        <vt:i4>8</vt:i4>
      </vt:variant>
      <vt:variant>
        <vt:i4>0</vt:i4>
      </vt:variant>
      <vt:variant>
        <vt:i4>5</vt:i4>
      </vt:variant>
      <vt:variant>
        <vt:lpwstr/>
      </vt:variant>
      <vt:variant>
        <vt:lpwstr>_Toc119508446</vt:lpwstr>
      </vt:variant>
      <vt:variant>
        <vt:i4>2031676</vt:i4>
      </vt:variant>
      <vt:variant>
        <vt:i4>2</vt:i4>
      </vt:variant>
      <vt:variant>
        <vt:i4>0</vt:i4>
      </vt:variant>
      <vt:variant>
        <vt:i4>5</vt:i4>
      </vt:variant>
      <vt:variant>
        <vt:lpwstr/>
      </vt:variant>
      <vt:variant>
        <vt:lpwstr>_Toc119508445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Dyble</dc:creator>
  <cp:keywords/>
  <dc:description/>
  <cp:lastModifiedBy>Lucy Dyble</cp:lastModifiedBy>
  <cp:revision>173</cp:revision>
  <dcterms:created xsi:type="dcterms:W3CDTF">2022-11-10T10:25:00Z</dcterms:created>
  <dcterms:modified xsi:type="dcterms:W3CDTF">2022-12-06T10:00:00Z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0x0101003E8CE8E0144464469196279DD3E31AA2</vt:lpwstr>
  </property>
  <property fmtid="{D5CDD505-2E9C-101B-9397-08002B2CF9AE}" pid="3" name="MediaServiceImageTags">
    <vt:lpwstr/>
  </property>
</Properties>
</file>